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Look w:val="01E0"/>
      </w:tblPr>
      <w:tblGrid>
        <w:gridCol w:w="1384"/>
        <w:gridCol w:w="8844"/>
      </w:tblGrid>
      <w:tr w:rsidR="00B570C9" w:rsidTr="003162F2">
        <w:trPr>
          <w:trHeight w:val="983"/>
        </w:trPr>
        <w:tc>
          <w:tcPr>
            <w:tcW w:w="1384" w:type="dxa"/>
          </w:tcPr>
          <w:p w:rsidR="00B570C9" w:rsidRPr="003162F2" w:rsidRDefault="00595044" w:rsidP="003162F2">
            <w:pPr>
              <w:pStyle w:val="Style70"/>
              <w:widowControl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4pt;height:49.5pt;visibility:visible">
                  <v:imagedata r:id="rId7" o:title=""/>
                </v:shape>
              </w:pict>
            </w:r>
          </w:p>
        </w:tc>
        <w:tc>
          <w:tcPr>
            <w:tcW w:w="8844" w:type="dxa"/>
          </w:tcPr>
          <w:p w:rsidR="00B570C9" w:rsidRPr="003162F2" w:rsidRDefault="00B570C9" w:rsidP="003162F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</w:t>
            </w:r>
          </w:p>
          <w:p w:rsidR="00B570C9" w:rsidRPr="003162F2" w:rsidRDefault="00B570C9" w:rsidP="003162F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ВЫСШЕГО ПРОФЕССИОНАЛЬНОГО ОБРАЗОВАНИЯ </w:t>
            </w:r>
          </w:p>
          <w:p w:rsidR="00B570C9" w:rsidRPr="003162F2" w:rsidRDefault="00B570C9" w:rsidP="003162F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«СЕВЕРНЫЙ ГОСУДАРСТВЕННЫЙ МЕДИЦИНСКИЙ УНИВЕРСИТЕТ»</w:t>
            </w:r>
          </w:p>
          <w:p w:rsidR="00B570C9" w:rsidRPr="003162F2" w:rsidRDefault="00B570C9" w:rsidP="003162F2">
            <w:pPr>
              <w:pStyle w:val="Style70"/>
              <w:widowControl/>
              <w:jc w:val="center"/>
              <w:rPr>
                <w:sz w:val="20"/>
                <w:szCs w:val="20"/>
              </w:rPr>
            </w:pPr>
            <w:r w:rsidRPr="003162F2">
              <w:rPr>
                <w:b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B570C9" w:rsidRDefault="00B570C9" w:rsidP="00723945">
      <w:pPr>
        <w:pStyle w:val="Style10"/>
        <w:widowControl/>
        <w:spacing w:line="240" w:lineRule="auto"/>
        <w:ind w:left="3144" w:right="2208"/>
        <w:jc w:val="left"/>
        <w:rPr>
          <w:sz w:val="20"/>
          <w:szCs w:val="20"/>
        </w:rPr>
      </w:pPr>
    </w:p>
    <w:p w:rsidR="00B570C9" w:rsidRDefault="00B570C9" w:rsidP="00AE732D">
      <w:pPr>
        <w:pStyle w:val="Style10"/>
        <w:widowControl/>
        <w:spacing w:line="240" w:lineRule="auto"/>
        <w:ind w:right="2208"/>
        <w:jc w:val="left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5070"/>
        <w:gridCol w:w="4501"/>
      </w:tblGrid>
      <w:tr w:rsidR="00B570C9" w:rsidTr="003162F2">
        <w:tc>
          <w:tcPr>
            <w:tcW w:w="5070" w:type="dxa"/>
          </w:tcPr>
          <w:p w:rsidR="00B570C9" w:rsidRPr="003162F2" w:rsidRDefault="00B570C9" w:rsidP="003162F2">
            <w:pPr>
              <w:pStyle w:val="aa"/>
              <w:jc w:val="left"/>
              <w:rPr>
                <w:szCs w:val="28"/>
              </w:rPr>
            </w:pPr>
            <w:r w:rsidRPr="003162F2">
              <w:rPr>
                <w:szCs w:val="28"/>
              </w:rPr>
              <w:t xml:space="preserve">«СОГЛАСОВАНО»                                       </w:t>
            </w:r>
          </w:p>
        </w:tc>
        <w:tc>
          <w:tcPr>
            <w:tcW w:w="4501" w:type="dxa"/>
          </w:tcPr>
          <w:p w:rsidR="00B570C9" w:rsidRPr="003162F2" w:rsidRDefault="00B570C9" w:rsidP="003162F2">
            <w:pPr>
              <w:pStyle w:val="aa"/>
              <w:jc w:val="left"/>
              <w:rPr>
                <w:sz w:val="24"/>
                <w:szCs w:val="24"/>
              </w:rPr>
            </w:pPr>
            <w:r w:rsidRPr="003162F2">
              <w:rPr>
                <w:sz w:val="24"/>
                <w:szCs w:val="24"/>
              </w:rPr>
              <w:t>«УТВЕРЖДАЮ»</w:t>
            </w:r>
          </w:p>
        </w:tc>
      </w:tr>
      <w:tr w:rsidR="00B570C9" w:rsidTr="003162F2">
        <w:tc>
          <w:tcPr>
            <w:tcW w:w="5070" w:type="dxa"/>
          </w:tcPr>
          <w:p w:rsidR="00B570C9" w:rsidRPr="003162F2" w:rsidRDefault="00B570C9" w:rsidP="003162F2">
            <w:pPr>
              <w:pStyle w:val="aa"/>
              <w:jc w:val="left"/>
              <w:rPr>
                <w:szCs w:val="28"/>
              </w:rPr>
            </w:pPr>
            <w:r w:rsidRPr="003162F2">
              <w:rPr>
                <w:szCs w:val="28"/>
              </w:rPr>
              <w:t>Зав. кафедрой гуманитарных наук</w:t>
            </w:r>
          </w:p>
        </w:tc>
        <w:tc>
          <w:tcPr>
            <w:tcW w:w="4501" w:type="dxa"/>
          </w:tcPr>
          <w:p w:rsidR="00B570C9" w:rsidRPr="003162F2" w:rsidRDefault="00B570C9" w:rsidP="003162F2">
            <w:pPr>
              <w:pStyle w:val="aa"/>
              <w:jc w:val="left"/>
              <w:rPr>
                <w:szCs w:val="28"/>
              </w:rPr>
            </w:pPr>
            <w:r w:rsidRPr="003162F2">
              <w:rPr>
                <w:szCs w:val="28"/>
              </w:rPr>
              <w:t xml:space="preserve">Проректор по НИР </w:t>
            </w:r>
          </w:p>
        </w:tc>
      </w:tr>
      <w:tr w:rsidR="00B570C9" w:rsidTr="003162F2">
        <w:tc>
          <w:tcPr>
            <w:tcW w:w="5070" w:type="dxa"/>
          </w:tcPr>
          <w:p w:rsidR="00B570C9" w:rsidRPr="003162F2" w:rsidRDefault="00B570C9" w:rsidP="003162F2">
            <w:pPr>
              <w:pStyle w:val="aa"/>
              <w:jc w:val="left"/>
              <w:rPr>
                <w:szCs w:val="28"/>
              </w:rPr>
            </w:pPr>
            <w:r w:rsidRPr="003162F2">
              <w:rPr>
                <w:szCs w:val="28"/>
              </w:rPr>
              <w:t>________________ Макулин А.В.</w:t>
            </w:r>
          </w:p>
        </w:tc>
        <w:tc>
          <w:tcPr>
            <w:tcW w:w="4501" w:type="dxa"/>
          </w:tcPr>
          <w:p w:rsidR="00B570C9" w:rsidRPr="003162F2" w:rsidRDefault="00B570C9" w:rsidP="003162F2">
            <w:pPr>
              <w:pStyle w:val="aa"/>
              <w:jc w:val="left"/>
              <w:rPr>
                <w:szCs w:val="28"/>
              </w:rPr>
            </w:pPr>
            <w:r w:rsidRPr="003162F2">
              <w:rPr>
                <w:szCs w:val="28"/>
              </w:rPr>
              <w:t>________________ С.И. Малявская</w:t>
            </w:r>
          </w:p>
        </w:tc>
      </w:tr>
      <w:tr w:rsidR="00B570C9" w:rsidTr="003162F2">
        <w:tc>
          <w:tcPr>
            <w:tcW w:w="5070" w:type="dxa"/>
          </w:tcPr>
          <w:p w:rsidR="00B570C9" w:rsidRPr="003162F2" w:rsidRDefault="00B570C9" w:rsidP="003B247E">
            <w:pPr>
              <w:pStyle w:val="aa"/>
              <w:jc w:val="left"/>
              <w:rPr>
                <w:szCs w:val="28"/>
              </w:rPr>
            </w:pPr>
            <w:r w:rsidRPr="003B247E">
              <w:rPr>
                <w:szCs w:val="28"/>
                <w:u w:val="single"/>
              </w:rPr>
              <w:t>«</w:t>
            </w:r>
            <w:r w:rsidR="003B247E" w:rsidRPr="003B247E">
              <w:rPr>
                <w:b/>
                <w:szCs w:val="28"/>
                <w:u w:val="single"/>
              </w:rPr>
              <w:t>4</w:t>
            </w:r>
            <w:r w:rsidRPr="003B247E">
              <w:rPr>
                <w:szCs w:val="28"/>
                <w:u w:val="single"/>
              </w:rPr>
              <w:t>»</w:t>
            </w:r>
            <w:r w:rsidR="003B247E" w:rsidRPr="003B247E">
              <w:rPr>
                <w:szCs w:val="28"/>
                <w:u w:val="single"/>
                <w:lang w:eastAsia="ru-RU"/>
              </w:rPr>
              <w:t xml:space="preserve">  июня </w:t>
            </w:r>
            <w:r w:rsidR="003B247E" w:rsidRPr="003B247E">
              <w:rPr>
                <w:b/>
                <w:szCs w:val="28"/>
                <w:u w:val="single"/>
                <w:lang w:eastAsia="ru-RU"/>
              </w:rPr>
              <w:t xml:space="preserve"> </w:t>
            </w:r>
            <w:r w:rsidRPr="003B247E">
              <w:rPr>
                <w:b/>
                <w:szCs w:val="28"/>
              </w:rPr>
              <w:t>2015</w:t>
            </w:r>
            <w:r w:rsidRPr="003162F2">
              <w:rPr>
                <w:szCs w:val="28"/>
              </w:rPr>
              <w:t xml:space="preserve">  г.                    </w:t>
            </w:r>
          </w:p>
        </w:tc>
        <w:tc>
          <w:tcPr>
            <w:tcW w:w="4501" w:type="dxa"/>
          </w:tcPr>
          <w:p w:rsidR="00B570C9" w:rsidRPr="003162F2" w:rsidRDefault="00B570C9" w:rsidP="003162F2">
            <w:pPr>
              <w:pStyle w:val="aa"/>
              <w:jc w:val="both"/>
              <w:rPr>
                <w:szCs w:val="28"/>
              </w:rPr>
            </w:pPr>
            <w:r w:rsidRPr="003162F2">
              <w:rPr>
                <w:szCs w:val="28"/>
              </w:rPr>
              <w:t>«___»_______________2015  г.</w:t>
            </w:r>
          </w:p>
        </w:tc>
      </w:tr>
      <w:tr w:rsidR="00B570C9" w:rsidTr="003162F2">
        <w:tc>
          <w:tcPr>
            <w:tcW w:w="5070" w:type="dxa"/>
          </w:tcPr>
          <w:p w:rsidR="00B570C9" w:rsidRPr="003162F2" w:rsidRDefault="00B570C9" w:rsidP="003162F2">
            <w:pPr>
              <w:spacing w:after="0" w:line="12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570C9" w:rsidRPr="003162F2" w:rsidRDefault="00B570C9" w:rsidP="003162F2">
            <w:pPr>
              <w:spacing w:after="0" w:line="12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570C9" w:rsidRPr="003162F2" w:rsidRDefault="00B570C9" w:rsidP="003162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Рассмотрено на заседании кафедры</w:t>
            </w:r>
          </w:p>
          <w:p w:rsidR="00B570C9" w:rsidRPr="003162F2" w:rsidRDefault="00B570C9" w:rsidP="00316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47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 w:rsidR="003B247E" w:rsidRPr="003B247E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4</w:t>
            </w:r>
            <w:r w:rsidRPr="003B247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»</w:t>
            </w:r>
            <w:r w:rsidR="003B247E" w:rsidRPr="003B247E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июня</w:t>
            </w:r>
            <w:r w:rsidR="003B2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247E"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B24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2015</w:t>
            </w: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г. </w:t>
            </w:r>
          </w:p>
          <w:p w:rsidR="00B570C9" w:rsidRPr="003162F2" w:rsidRDefault="00B570C9" w:rsidP="003162F2">
            <w:pPr>
              <w:spacing w:after="0" w:line="12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70C9" w:rsidRPr="003162F2" w:rsidRDefault="00B570C9" w:rsidP="003162F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Протокол  №</w:t>
            </w:r>
            <w:r w:rsidR="003B24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B247E" w:rsidRPr="003B24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4501" w:type="dxa"/>
          </w:tcPr>
          <w:p w:rsidR="00B570C9" w:rsidRPr="003162F2" w:rsidRDefault="00B570C9" w:rsidP="003162F2">
            <w:pPr>
              <w:pStyle w:val="aa"/>
              <w:jc w:val="both"/>
              <w:rPr>
                <w:sz w:val="24"/>
                <w:szCs w:val="24"/>
              </w:rPr>
            </w:pPr>
          </w:p>
        </w:tc>
      </w:tr>
    </w:tbl>
    <w:p w:rsidR="00B570C9" w:rsidRPr="00AE732D" w:rsidRDefault="00B570C9" w:rsidP="00AE732D">
      <w:pPr>
        <w:pStyle w:val="aa"/>
        <w:jc w:val="left"/>
      </w:pPr>
      <w:r>
        <w:t xml:space="preserve"> </w:t>
      </w:r>
    </w:p>
    <w:p w:rsidR="00B570C9" w:rsidRPr="00841688" w:rsidRDefault="00B570C9" w:rsidP="00AE732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4E5172">
        <w:rPr>
          <w:rFonts w:ascii="Times New Roman" w:hAnsi="Times New Roman"/>
          <w:b/>
          <w:sz w:val="28"/>
          <w:szCs w:val="28"/>
        </w:rPr>
        <w:t>РАБОЧАЯ УЧЕБНАЯ ПРОГРАММА</w:t>
      </w:r>
    </w:p>
    <w:p w:rsidR="00B570C9" w:rsidRPr="004E5172" w:rsidRDefault="00B570C9" w:rsidP="00AE73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5172">
        <w:rPr>
          <w:rFonts w:ascii="Times New Roman" w:hAnsi="Times New Roman"/>
          <w:sz w:val="28"/>
          <w:szCs w:val="28"/>
        </w:rPr>
        <w:t xml:space="preserve">По дисциплине </w:t>
      </w:r>
      <w:r w:rsidRPr="004E51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ИСТОРИЯ И ФИЛОСОФИЯ НАУКИ</w:t>
      </w:r>
    </w:p>
    <w:p w:rsidR="00B570C9" w:rsidRPr="00841688" w:rsidRDefault="00B570C9" w:rsidP="00AE732D">
      <w:pPr>
        <w:spacing w:before="240" w:after="120" w:line="240" w:lineRule="auto"/>
        <w:rPr>
          <w:rFonts w:ascii="Times New Roman" w:hAnsi="Times New Roman"/>
          <w:b/>
          <w:sz w:val="28"/>
          <w:szCs w:val="28"/>
        </w:rPr>
      </w:pPr>
      <w:r w:rsidRPr="00841688">
        <w:rPr>
          <w:rFonts w:ascii="Times New Roman" w:hAnsi="Times New Roman"/>
          <w:b/>
          <w:sz w:val="28"/>
          <w:szCs w:val="28"/>
        </w:rPr>
        <w:t xml:space="preserve">Направление подготовки кадров высшей квалификации в аспирантуре: </w:t>
      </w:r>
    </w:p>
    <w:p w:rsidR="00AE732D" w:rsidRDefault="00B570C9" w:rsidP="00AE732D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B616D">
        <w:rPr>
          <w:rFonts w:ascii="Times New Roman" w:hAnsi="Times New Roman"/>
          <w:sz w:val="24"/>
          <w:szCs w:val="24"/>
        </w:rPr>
        <w:t xml:space="preserve">30.06.01  Фундаментальная медицина; </w:t>
      </w:r>
    </w:p>
    <w:p w:rsidR="00AE732D" w:rsidRPr="00841688" w:rsidRDefault="00AE732D" w:rsidP="00AE73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1688">
        <w:rPr>
          <w:rFonts w:ascii="Times New Roman" w:hAnsi="Times New Roman"/>
          <w:b/>
          <w:sz w:val="28"/>
          <w:szCs w:val="28"/>
        </w:rPr>
        <w:t>Направленность (профиль) подготовки:</w:t>
      </w:r>
    </w:p>
    <w:p w:rsidR="00AE732D" w:rsidRPr="00D55DB3" w:rsidRDefault="00AE732D" w:rsidP="00AE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688">
        <w:rPr>
          <w:rFonts w:ascii="Times New Roman" w:hAnsi="Times New Roman"/>
          <w:sz w:val="24"/>
          <w:szCs w:val="24"/>
        </w:rPr>
        <w:t>03.03.01 Физиология</w:t>
      </w:r>
      <w:r w:rsidRPr="00D55DB3">
        <w:rPr>
          <w:rFonts w:ascii="Times New Roman" w:hAnsi="Times New Roman"/>
          <w:sz w:val="24"/>
          <w:szCs w:val="24"/>
        </w:rPr>
        <w:t xml:space="preserve">; </w:t>
      </w:r>
      <w:r w:rsidRPr="00841688">
        <w:rPr>
          <w:rFonts w:ascii="Times New Roman" w:hAnsi="Times New Roman"/>
          <w:sz w:val="24"/>
          <w:szCs w:val="24"/>
        </w:rPr>
        <w:t>03.03.04. Клеточная биология, цитология, гистология</w:t>
      </w:r>
      <w:r w:rsidRPr="00D55DB3">
        <w:rPr>
          <w:rFonts w:ascii="Times New Roman" w:hAnsi="Times New Roman"/>
          <w:sz w:val="24"/>
          <w:szCs w:val="24"/>
        </w:rPr>
        <w:t xml:space="preserve">; </w:t>
      </w:r>
      <w:r w:rsidRPr="00841688">
        <w:rPr>
          <w:rFonts w:ascii="Times New Roman" w:hAnsi="Times New Roman"/>
          <w:sz w:val="24"/>
          <w:szCs w:val="24"/>
        </w:rPr>
        <w:t>14.03.03 Патологическая физиология</w:t>
      </w:r>
    </w:p>
    <w:p w:rsidR="00AE732D" w:rsidRPr="00841688" w:rsidRDefault="00AE732D" w:rsidP="00AE732D">
      <w:pPr>
        <w:spacing w:before="240" w:after="120" w:line="240" w:lineRule="auto"/>
        <w:rPr>
          <w:rFonts w:ascii="Times New Roman" w:hAnsi="Times New Roman"/>
          <w:b/>
          <w:sz w:val="28"/>
          <w:szCs w:val="28"/>
        </w:rPr>
      </w:pPr>
      <w:r w:rsidRPr="00841688">
        <w:rPr>
          <w:rFonts w:ascii="Times New Roman" w:hAnsi="Times New Roman"/>
          <w:b/>
          <w:sz w:val="28"/>
          <w:szCs w:val="28"/>
        </w:rPr>
        <w:t xml:space="preserve">Направление подготовки кадров высшей квалификации в аспирантуре: </w:t>
      </w:r>
    </w:p>
    <w:p w:rsidR="00AE732D" w:rsidRDefault="00B570C9" w:rsidP="00AE732D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B616D">
        <w:rPr>
          <w:rFonts w:ascii="Times New Roman" w:hAnsi="Times New Roman"/>
          <w:sz w:val="24"/>
          <w:szCs w:val="24"/>
        </w:rPr>
        <w:t xml:space="preserve">31.06.01   Клиническая медицина; </w:t>
      </w:r>
    </w:p>
    <w:p w:rsidR="00AE732D" w:rsidRPr="00841688" w:rsidRDefault="00AE732D" w:rsidP="00AE73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1688">
        <w:rPr>
          <w:rFonts w:ascii="Times New Roman" w:hAnsi="Times New Roman"/>
          <w:b/>
          <w:sz w:val="28"/>
          <w:szCs w:val="28"/>
        </w:rPr>
        <w:t>Направленность (профиль) подготовки:</w:t>
      </w:r>
    </w:p>
    <w:p w:rsidR="00AE732D" w:rsidRPr="00841688" w:rsidRDefault="00AE732D" w:rsidP="00AE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688">
        <w:rPr>
          <w:rFonts w:ascii="Times New Roman" w:hAnsi="Times New Roman"/>
          <w:sz w:val="24"/>
          <w:szCs w:val="24"/>
        </w:rPr>
        <w:t>14.01.04. Внутренние болезни</w:t>
      </w:r>
      <w:r w:rsidRPr="00D55DB3">
        <w:rPr>
          <w:rFonts w:ascii="Times New Roman" w:hAnsi="Times New Roman"/>
          <w:sz w:val="24"/>
          <w:szCs w:val="24"/>
        </w:rPr>
        <w:t xml:space="preserve">; </w:t>
      </w:r>
      <w:r w:rsidRPr="00841688">
        <w:rPr>
          <w:rFonts w:ascii="Times New Roman" w:hAnsi="Times New Roman"/>
          <w:sz w:val="24"/>
          <w:szCs w:val="24"/>
        </w:rPr>
        <w:t>14.01.09 Инфекционные болезни</w:t>
      </w:r>
      <w:r w:rsidRPr="00D55DB3">
        <w:rPr>
          <w:rFonts w:ascii="Times New Roman" w:hAnsi="Times New Roman"/>
          <w:sz w:val="24"/>
          <w:szCs w:val="24"/>
        </w:rPr>
        <w:t>; 14.01.12. Онкология</w:t>
      </w:r>
      <w:r w:rsidRPr="00A563DE">
        <w:rPr>
          <w:rFonts w:ascii="Times New Roman" w:hAnsi="Times New Roman"/>
          <w:sz w:val="24"/>
          <w:szCs w:val="24"/>
        </w:rPr>
        <w:t xml:space="preserve">; </w:t>
      </w:r>
      <w:r w:rsidRPr="00D55DB3">
        <w:rPr>
          <w:rFonts w:ascii="Times New Roman" w:hAnsi="Times New Roman"/>
          <w:sz w:val="24"/>
          <w:szCs w:val="24"/>
        </w:rPr>
        <w:t>14.01.14. Стоматология</w:t>
      </w:r>
      <w:r w:rsidRPr="00A563DE">
        <w:rPr>
          <w:rFonts w:ascii="Times New Roman" w:hAnsi="Times New Roman"/>
          <w:sz w:val="24"/>
          <w:szCs w:val="24"/>
        </w:rPr>
        <w:t xml:space="preserve">; </w:t>
      </w:r>
      <w:r w:rsidRPr="00841688">
        <w:rPr>
          <w:rFonts w:ascii="Times New Roman" w:hAnsi="Times New Roman"/>
          <w:sz w:val="24"/>
          <w:szCs w:val="24"/>
        </w:rPr>
        <w:t>14.01.17. Хирургия</w:t>
      </w:r>
      <w:r w:rsidRPr="00A563DE">
        <w:rPr>
          <w:rFonts w:ascii="Times New Roman" w:hAnsi="Times New Roman"/>
          <w:sz w:val="24"/>
          <w:szCs w:val="24"/>
        </w:rPr>
        <w:t xml:space="preserve">; </w:t>
      </w:r>
      <w:r w:rsidRPr="00841688">
        <w:rPr>
          <w:rFonts w:ascii="Times New Roman" w:hAnsi="Times New Roman"/>
          <w:sz w:val="24"/>
          <w:szCs w:val="24"/>
        </w:rPr>
        <w:t>14.01.20. Анестезиология и реаниматология</w:t>
      </w:r>
    </w:p>
    <w:p w:rsidR="00AE732D" w:rsidRPr="00D55DB3" w:rsidRDefault="00AE732D" w:rsidP="00AE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688">
        <w:rPr>
          <w:rFonts w:ascii="Times New Roman" w:hAnsi="Times New Roman"/>
          <w:sz w:val="24"/>
          <w:szCs w:val="24"/>
        </w:rPr>
        <w:t>14.01.02. Эндокринология</w:t>
      </w:r>
      <w:r w:rsidRPr="00A563DE">
        <w:rPr>
          <w:rFonts w:ascii="Times New Roman" w:hAnsi="Times New Roman"/>
          <w:sz w:val="24"/>
          <w:szCs w:val="24"/>
        </w:rPr>
        <w:t xml:space="preserve">; </w:t>
      </w:r>
      <w:r w:rsidRPr="00841688">
        <w:rPr>
          <w:rFonts w:ascii="Times New Roman" w:hAnsi="Times New Roman"/>
          <w:sz w:val="24"/>
          <w:szCs w:val="24"/>
        </w:rPr>
        <w:t>14.01.06. Психиатрия</w:t>
      </w:r>
    </w:p>
    <w:p w:rsidR="00AE732D" w:rsidRPr="00AE732D" w:rsidRDefault="00AE732D" w:rsidP="00AE732D">
      <w:pPr>
        <w:spacing w:before="240" w:after="120" w:line="240" w:lineRule="auto"/>
        <w:rPr>
          <w:rFonts w:ascii="Times New Roman" w:hAnsi="Times New Roman"/>
          <w:b/>
          <w:sz w:val="28"/>
          <w:szCs w:val="28"/>
        </w:rPr>
      </w:pPr>
      <w:r w:rsidRPr="00841688">
        <w:rPr>
          <w:rFonts w:ascii="Times New Roman" w:hAnsi="Times New Roman"/>
          <w:b/>
          <w:sz w:val="28"/>
          <w:szCs w:val="28"/>
        </w:rPr>
        <w:t xml:space="preserve">Направление подготовки кадров высшей квалификации в аспирантуре: </w:t>
      </w:r>
    </w:p>
    <w:p w:rsidR="00B570C9" w:rsidRPr="007B616D" w:rsidRDefault="00B570C9" w:rsidP="00AE732D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7B616D">
        <w:rPr>
          <w:rFonts w:ascii="Times New Roman" w:hAnsi="Times New Roman"/>
          <w:sz w:val="24"/>
          <w:szCs w:val="24"/>
        </w:rPr>
        <w:t>32.06.01   Медико-профилактическое дело.</w:t>
      </w:r>
    </w:p>
    <w:p w:rsidR="00B570C9" w:rsidRPr="00841688" w:rsidRDefault="00B570C9" w:rsidP="00AE732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1688">
        <w:rPr>
          <w:rFonts w:ascii="Times New Roman" w:hAnsi="Times New Roman"/>
          <w:b/>
          <w:sz w:val="28"/>
          <w:szCs w:val="28"/>
        </w:rPr>
        <w:t>Направленность (профиль) подготовки:</w:t>
      </w:r>
    </w:p>
    <w:p w:rsidR="00B570C9" w:rsidRPr="00AE732D" w:rsidRDefault="00B570C9" w:rsidP="00AE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688">
        <w:rPr>
          <w:rFonts w:ascii="Times New Roman" w:hAnsi="Times New Roman"/>
          <w:sz w:val="24"/>
          <w:szCs w:val="24"/>
        </w:rPr>
        <w:t>05.26.02. Безопасность в чрезвычайных ситуациях (в здравоохранении)</w:t>
      </w:r>
      <w:r w:rsidRPr="00D55DB3">
        <w:rPr>
          <w:rFonts w:ascii="Times New Roman" w:hAnsi="Times New Roman"/>
          <w:sz w:val="24"/>
          <w:szCs w:val="24"/>
        </w:rPr>
        <w:t>; 14.02.01. Гигиена</w:t>
      </w:r>
      <w:r w:rsidRPr="00A563DE">
        <w:rPr>
          <w:rFonts w:ascii="Times New Roman" w:hAnsi="Times New Roman"/>
          <w:sz w:val="24"/>
          <w:szCs w:val="24"/>
        </w:rPr>
        <w:t xml:space="preserve">; </w:t>
      </w:r>
      <w:r w:rsidRPr="00D55DB3">
        <w:rPr>
          <w:rFonts w:ascii="Times New Roman" w:hAnsi="Times New Roman"/>
          <w:sz w:val="24"/>
          <w:szCs w:val="24"/>
        </w:rPr>
        <w:t>14.02.03. Общественное здоровье и здравоохранение</w:t>
      </w:r>
    </w:p>
    <w:p w:rsidR="00B570C9" w:rsidRPr="00AE732D" w:rsidRDefault="00B570C9" w:rsidP="00AE7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32D">
        <w:rPr>
          <w:rFonts w:ascii="Times New Roman" w:hAnsi="Times New Roman"/>
          <w:sz w:val="24"/>
          <w:szCs w:val="24"/>
        </w:rPr>
        <w:t xml:space="preserve">Курс  </w:t>
      </w:r>
      <w:r w:rsidRPr="00AE732D">
        <w:rPr>
          <w:rFonts w:ascii="Times New Roman" w:hAnsi="Times New Roman"/>
          <w:b/>
          <w:sz w:val="24"/>
          <w:szCs w:val="24"/>
        </w:rPr>
        <w:t>1</w:t>
      </w:r>
    </w:p>
    <w:p w:rsidR="00B570C9" w:rsidRPr="00AE732D" w:rsidRDefault="00B570C9" w:rsidP="00AE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32D">
        <w:rPr>
          <w:rFonts w:ascii="Times New Roman" w:hAnsi="Times New Roman"/>
          <w:sz w:val="24"/>
          <w:szCs w:val="24"/>
        </w:rPr>
        <w:t xml:space="preserve">Вид промежуточной аттестации:    </w:t>
      </w:r>
      <w:r w:rsidRPr="00AE732D">
        <w:rPr>
          <w:rFonts w:ascii="Times New Roman" w:hAnsi="Times New Roman"/>
          <w:b/>
          <w:sz w:val="24"/>
          <w:szCs w:val="24"/>
        </w:rPr>
        <w:t>экзамен</w:t>
      </w:r>
    </w:p>
    <w:p w:rsidR="00B570C9" w:rsidRPr="00AE732D" w:rsidRDefault="00B570C9" w:rsidP="00AE73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32D">
        <w:rPr>
          <w:rFonts w:ascii="Times New Roman" w:hAnsi="Times New Roman"/>
          <w:sz w:val="24"/>
          <w:szCs w:val="24"/>
        </w:rPr>
        <w:t xml:space="preserve">Трудоемкость дисциплины:  </w:t>
      </w:r>
      <w:r w:rsidRPr="00AE732D">
        <w:rPr>
          <w:rFonts w:ascii="Times New Roman" w:hAnsi="Times New Roman"/>
          <w:b/>
          <w:sz w:val="24"/>
          <w:szCs w:val="24"/>
        </w:rPr>
        <w:t>4 зач. ед. / 144 час.</w:t>
      </w:r>
      <w:r w:rsidRPr="00AE732D">
        <w:rPr>
          <w:rFonts w:ascii="Times New Roman" w:hAnsi="Times New Roman"/>
          <w:sz w:val="24"/>
          <w:szCs w:val="24"/>
        </w:rPr>
        <w:t xml:space="preserve"> </w:t>
      </w:r>
    </w:p>
    <w:p w:rsidR="00B570C9" w:rsidRPr="00AE732D" w:rsidRDefault="00B570C9" w:rsidP="00AE732D">
      <w:pPr>
        <w:pStyle w:val="Style16"/>
        <w:widowControl/>
        <w:jc w:val="both"/>
      </w:pPr>
      <w:r w:rsidRPr="00AE732D">
        <w:rPr>
          <w:b/>
        </w:rPr>
        <w:t>Автор программы</w:t>
      </w:r>
      <w:r w:rsidRPr="00AE732D">
        <w:t xml:space="preserve"> – заведующий кафедрой гуманитарных наук СГМУ, к.ф.н., Макулин А.В.</w:t>
      </w:r>
    </w:p>
    <w:p w:rsidR="00B570C9" w:rsidRDefault="00B570C9" w:rsidP="007239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</w:t>
      </w:r>
      <w:r w:rsidRPr="0086404E">
        <w:rPr>
          <w:rFonts w:ascii="Times New Roman" w:hAnsi="Times New Roman"/>
          <w:sz w:val="28"/>
          <w:szCs w:val="28"/>
        </w:rPr>
        <w:t xml:space="preserve">, </w:t>
      </w:r>
      <w:r w:rsidRPr="00FC56E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</w:p>
    <w:p w:rsidR="00B570C9" w:rsidRPr="004D0047" w:rsidRDefault="00B570C9" w:rsidP="007239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04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570C9" w:rsidRDefault="00B570C9" w:rsidP="007239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817"/>
        <w:gridCol w:w="8222"/>
        <w:gridCol w:w="532"/>
      </w:tblGrid>
      <w:tr w:rsidR="00B570C9" w:rsidRPr="000D40B7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и задачи освоения дисциплины 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70C9" w:rsidRPr="000D40B7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дисциплины в структуре ООП 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570C9" w:rsidRPr="000D40B7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освоения дисциплины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570C9" w:rsidRPr="0069652F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дисциплины и виды учебной работы 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0C9" w:rsidRPr="0069652F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дисциплины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570C9" w:rsidRPr="0069652F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Внеаудиторная самостоятельная работа 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70C9" w:rsidRPr="0069652F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качества освоения дисциплины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70C9" w:rsidRPr="0069652F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VIII.</w:t>
            </w: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Учебно-методическое и информационное обеспечение дисциплины</w:t>
            </w: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62F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B570C9" w:rsidRPr="00767EF0" w:rsidTr="003162F2">
        <w:tc>
          <w:tcPr>
            <w:tcW w:w="817" w:type="dxa"/>
          </w:tcPr>
          <w:p w:rsidR="00B570C9" w:rsidRPr="003162F2" w:rsidRDefault="00B570C9" w:rsidP="003162F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0C9" w:rsidRPr="00767EF0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0C9" w:rsidRPr="00767EF0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0C9" w:rsidRPr="00767EF0" w:rsidTr="003162F2">
        <w:tc>
          <w:tcPr>
            <w:tcW w:w="817" w:type="dxa"/>
          </w:tcPr>
          <w:p w:rsidR="00B570C9" w:rsidRPr="003162F2" w:rsidRDefault="00B570C9" w:rsidP="00316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0C9" w:rsidRPr="00767EF0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before="120" w:after="12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0C9" w:rsidRPr="00767EF0" w:rsidTr="003162F2">
        <w:tc>
          <w:tcPr>
            <w:tcW w:w="817" w:type="dxa"/>
            <w:vAlign w:val="center"/>
          </w:tcPr>
          <w:p w:rsidR="00B570C9" w:rsidRPr="003162F2" w:rsidRDefault="00B570C9" w:rsidP="00316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B570C9" w:rsidRPr="003162F2" w:rsidRDefault="00B570C9" w:rsidP="003162F2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32" w:type="dxa"/>
            <w:vAlign w:val="center"/>
          </w:tcPr>
          <w:p w:rsidR="00B570C9" w:rsidRPr="003162F2" w:rsidRDefault="00B570C9" w:rsidP="003162F2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B570C9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B570C9" w:rsidRPr="008E160C" w:rsidRDefault="00B570C9" w:rsidP="003864A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B570C9" w:rsidRPr="00072072" w:rsidRDefault="00B570C9" w:rsidP="00072072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B570C9" w:rsidRPr="00D60C02" w:rsidRDefault="00B570C9" w:rsidP="00072072">
      <w:pPr>
        <w:pStyle w:val="ac"/>
        <w:numPr>
          <w:ilvl w:val="0"/>
          <w:numId w:val="2"/>
        </w:numPr>
        <w:spacing w:after="0" w:line="360" w:lineRule="auto"/>
        <w:ind w:left="567" w:hanging="567"/>
        <w:contextualSpacing w:val="0"/>
        <w:rPr>
          <w:rFonts w:ascii="Times New Roman" w:hAnsi="Times New Roman"/>
          <w:b/>
          <w:caps/>
          <w:sz w:val="24"/>
          <w:szCs w:val="24"/>
        </w:rPr>
      </w:pPr>
      <w:r w:rsidRPr="00D60C02">
        <w:rPr>
          <w:rFonts w:ascii="Times New Roman" w:hAnsi="Times New Roman"/>
          <w:b/>
          <w:sz w:val="24"/>
          <w:szCs w:val="24"/>
        </w:rPr>
        <w:lastRenderedPageBreak/>
        <w:t>ЦЕЛЬ И ЗАДАЧИ ОСВОЕНИЯ ДИСЦИПЛИНЫ</w:t>
      </w:r>
    </w:p>
    <w:p w:rsidR="00B570C9" w:rsidRDefault="00B570C9" w:rsidP="00072072">
      <w:pPr>
        <w:pStyle w:val="ac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25EDC">
        <w:rPr>
          <w:rFonts w:ascii="Times New Roman" w:hAnsi="Times New Roman"/>
          <w:b/>
          <w:i/>
          <w:sz w:val="28"/>
          <w:szCs w:val="28"/>
        </w:rPr>
        <w:t>Цель изучения дисциплины:</w:t>
      </w:r>
    </w:p>
    <w:p w:rsidR="00B570C9" w:rsidRPr="00072072" w:rsidRDefault="00B570C9" w:rsidP="00072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>Базовая цель заключается в том, чтобы сформировать научные ориентиры, повысить исследовательскую культуру, научить проникать в глубину общенаучных проблем, научить правильно использовать междисциплинарный подход для всестороннего взгляда, как на общенаучные проблемы, так и на частные объекты исследования, способствовать формированию высококвалифицированных специалистов, обладающих стремлением и умением реализовывать свой творческий научный потенциал.</w:t>
      </w:r>
    </w:p>
    <w:p w:rsidR="00B570C9" w:rsidRPr="007745A4" w:rsidRDefault="00B570C9" w:rsidP="00072072">
      <w:pPr>
        <w:spacing w:after="0" w:line="360" w:lineRule="auto"/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E8465B">
        <w:rPr>
          <w:rFonts w:ascii="Times New Roman" w:hAnsi="Times New Roman"/>
          <w:b/>
          <w:i/>
          <w:sz w:val="28"/>
          <w:szCs w:val="28"/>
        </w:rPr>
        <w:t>Задачи освоения дисциплины:</w:t>
      </w:r>
    </w:p>
    <w:p w:rsidR="00B570C9" w:rsidRPr="003D669F" w:rsidRDefault="00B570C9" w:rsidP="00072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>- раскрыть роль истории науки в развитии личности, общества, культуры;</w:t>
      </w:r>
    </w:p>
    <w:p w:rsidR="00B570C9" w:rsidRPr="003D669F" w:rsidRDefault="00B570C9" w:rsidP="00072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>- раскрыть особенности связи накопленных научных знаний и философии;</w:t>
      </w:r>
    </w:p>
    <w:p w:rsidR="00B570C9" w:rsidRPr="003D669F" w:rsidRDefault="00B570C9" w:rsidP="00072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 xml:space="preserve">- </w:t>
      </w:r>
      <w:r w:rsidR="00EE4693">
        <w:rPr>
          <w:rFonts w:ascii="Times New Roman" w:hAnsi="Times New Roman"/>
          <w:sz w:val="28"/>
          <w:szCs w:val="28"/>
        </w:rPr>
        <w:t>сформировать</w:t>
      </w:r>
      <w:r w:rsidRPr="003D669F">
        <w:rPr>
          <w:rFonts w:ascii="Times New Roman" w:hAnsi="Times New Roman"/>
          <w:sz w:val="28"/>
          <w:szCs w:val="28"/>
        </w:rPr>
        <w:t xml:space="preserve"> представление об истории мировой научной мысли;</w:t>
      </w:r>
    </w:p>
    <w:p w:rsidR="00B570C9" w:rsidRPr="003D669F" w:rsidRDefault="00B570C9" w:rsidP="00072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>- дать представление о возможностях философского подхода к проблематике любого научного уровня;</w:t>
      </w:r>
    </w:p>
    <w:p w:rsidR="00B570C9" w:rsidRPr="003D669F" w:rsidRDefault="00B570C9" w:rsidP="00072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>- выработать умение ориентироваться в сложных научно-философских проблемах;</w:t>
      </w:r>
    </w:p>
    <w:p w:rsidR="00B570C9" w:rsidRPr="003D669F" w:rsidRDefault="00B570C9" w:rsidP="0007207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669F">
        <w:rPr>
          <w:rFonts w:ascii="Times New Roman" w:hAnsi="Times New Roman"/>
          <w:sz w:val="28"/>
          <w:szCs w:val="28"/>
        </w:rPr>
        <w:t xml:space="preserve">- создать условия для усвоения этических ценностей и навыков в познавательной сфере. </w:t>
      </w:r>
    </w:p>
    <w:p w:rsidR="00B570C9" w:rsidRDefault="00B570C9" w:rsidP="00072072">
      <w:pPr>
        <w:pStyle w:val="ac"/>
        <w:spacing w:after="0" w:line="360" w:lineRule="auto"/>
        <w:ind w:left="709"/>
        <w:rPr>
          <w:rFonts w:ascii="Times New Roman" w:hAnsi="Times New Roman"/>
          <w:b/>
          <w:caps/>
          <w:sz w:val="24"/>
          <w:szCs w:val="24"/>
        </w:rPr>
      </w:pPr>
    </w:p>
    <w:p w:rsidR="00B570C9" w:rsidRPr="00D60C02" w:rsidRDefault="00B570C9" w:rsidP="00072072">
      <w:pPr>
        <w:pStyle w:val="ac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/>
          <w:b/>
          <w:caps/>
          <w:sz w:val="24"/>
          <w:szCs w:val="24"/>
        </w:rPr>
      </w:pPr>
      <w:r w:rsidRPr="00D60C02">
        <w:rPr>
          <w:rFonts w:ascii="Times New Roman" w:hAnsi="Times New Roman"/>
          <w:b/>
          <w:sz w:val="24"/>
          <w:szCs w:val="24"/>
        </w:rPr>
        <w:t>МЕСТО ДИСЦИПЛИНЫ В СТРУКТУРЕ ОСНОВНОЙ ОБРАЗОВАТЕЛЬ</w:t>
      </w:r>
      <w:r>
        <w:rPr>
          <w:rFonts w:ascii="Times New Roman" w:hAnsi="Times New Roman"/>
          <w:b/>
          <w:sz w:val="24"/>
          <w:szCs w:val="24"/>
        </w:rPr>
        <w:t>-</w:t>
      </w:r>
      <w:r w:rsidRPr="00D60C02">
        <w:rPr>
          <w:rFonts w:ascii="Times New Roman" w:hAnsi="Times New Roman"/>
          <w:b/>
          <w:sz w:val="24"/>
          <w:szCs w:val="24"/>
        </w:rPr>
        <w:t>НОЙ ПРОГРАММЫ</w:t>
      </w:r>
    </w:p>
    <w:p w:rsidR="00B570C9" w:rsidRPr="000773EA" w:rsidRDefault="00B570C9" w:rsidP="00072072">
      <w:pPr>
        <w:pStyle w:val="ac"/>
        <w:spacing w:after="0" w:line="36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570C9" w:rsidRPr="00351E34" w:rsidRDefault="00B570C9" w:rsidP="000720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1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История и философия науки</w:t>
      </w:r>
      <w:r w:rsidRPr="0020114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-</w:t>
      </w:r>
      <w:r w:rsidRPr="0020114F">
        <w:rPr>
          <w:rFonts w:ascii="Times New Roman" w:hAnsi="Times New Roman"/>
          <w:sz w:val="28"/>
          <w:szCs w:val="28"/>
        </w:rPr>
        <w:t xml:space="preserve"> обязательн</w:t>
      </w:r>
      <w:r>
        <w:rPr>
          <w:rFonts w:ascii="Times New Roman" w:hAnsi="Times New Roman"/>
          <w:sz w:val="28"/>
          <w:szCs w:val="28"/>
        </w:rPr>
        <w:t>ая</w:t>
      </w:r>
      <w:r w:rsidRPr="0020114F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а</w:t>
      </w:r>
      <w:r w:rsidRPr="002011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базовой</w:t>
      </w:r>
      <w:r w:rsidRPr="0020114F">
        <w:rPr>
          <w:rFonts w:ascii="Times New Roman" w:hAnsi="Times New Roman"/>
          <w:sz w:val="28"/>
          <w:szCs w:val="28"/>
        </w:rPr>
        <w:t xml:space="preserve"> части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аспирантуры и направлена на подготовку к сдаче кандидатского экзамена.</w:t>
      </w:r>
    </w:p>
    <w:p w:rsidR="00B570C9" w:rsidRDefault="00B570C9" w:rsidP="000720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2011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История и философия науки</w:t>
      </w:r>
      <w:r w:rsidRPr="002011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изучается в </w:t>
      </w:r>
      <w:r w:rsidRPr="000166F3">
        <w:rPr>
          <w:rFonts w:ascii="Times New Roman" w:hAnsi="Times New Roman"/>
          <w:b/>
          <w:sz w:val="28"/>
          <w:szCs w:val="28"/>
        </w:rPr>
        <w:t>1,</w:t>
      </w:r>
      <w:r w:rsidRPr="008F60A6">
        <w:rPr>
          <w:rFonts w:ascii="Times New Roman" w:hAnsi="Times New Roman"/>
          <w:b/>
          <w:sz w:val="28"/>
          <w:szCs w:val="28"/>
        </w:rPr>
        <w:t xml:space="preserve"> </w:t>
      </w:r>
      <w:r w:rsidRPr="000166F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семестре при </w:t>
      </w:r>
      <w:r w:rsidRPr="00701CE6">
        <w:rPr>
          <w:rFonts w:ascii="Times New Roman" w:hAnsi="Times New Roman"/>
          <w:sz w:val="28"/>
          <w:szCs w:val="28"/>
        </w:rPr>
        <w:t>очной / заочной</w:t>
      </w:r>
      <w:r>
        <w:rPr>
          <w:rFonts w:ascii="Times New Roman" w:hAnsi="Times New Roman"/>
          <w:sz w:val="28"/>
          <w:szCs w:val="28"/>
        </w:rPr>
        <w:t xml:space="preserve"> форме обучения.</w:t>
      </w:r>
    </w:p>
    <w:p w:rsidR="00B570C9" w:rsidRDefault="00B570C9" w:rsidP="00351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072" w:rsidRDefault="00072072" w:rsidP="00351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0C9" w:rsidRPr="00351E34" w:rsidRDefault="00B570C9" w:rsidP="00351E34">
      <w:pPr>
        <w:spacing w:after="0" w:line="360" w:lineRule="auto"/>
        <w:ind w:firstLine="708"/>
        <w:jc w:val="both"/>
        <w:rPr>
          <w:rFonts w:ascii="Times New Roman" w:hAnsi="Times New Roman"/>
          <w:caps/>
          <w:sz w:val="24"/>
          <w:szCs w:val="24"/>
        </w:rPr>
      </w:pPr>
    </w:p>
    <w:p w:rsidR="00B570C9" w:rsidRPr="000D40B7" w:rsidRDefault="00B570C9" w:rsidP="00A62349">
      <w:pPr>
        <w:pStyle w:val="ac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0D40B7">
        <w:rPr>
          <w:rFonts w:ascii="Times New Roman" w:hAnsi="Times New Roman"/>
          <w:b/>
          <w:sz w:val="24"/>
          <w:szCs w:val="24"/>
        </w:rPr>
        <w:lastRenderedPageBreak/>
        <w:t>РЕЗУЛЬТАТЫ ОСВОЕНИЯ ДИСЦИПЛИНЫ</w:t>
      </w:r>
    </w:p>
    <w:p w:rsidR="00B570C9" w:rsidRPr="00C24A2C" w:rsidRDefault="00B570C9" w:rsidP="00A62349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B570C9" w:rsidRPr="00C24A2C" w:rsidRDefault="00B570C9" w:rsidP="00F90CBA">
      <w:pPr>
        <w:spacing w:after="0" w:line="360" w:lineRule="auto"/>
        <w:ind w:firstLine="708"/>
        <w:jc w:val="both"/>
        <w:rPr>
          <w:rFonts w:ascii="Times New Roman" w:eastAsia="HiddenHorzOCR" w:hAnsi="Times New Roman"/>
          <w:sz w:val="28"/>
          <w:szCs w:val="28"/>
        </w:rPr>
      </w:pPr>
      <w:r w:rsidRPr="00C24A2C">
        <w:rPr>
          <w:rFonts w:ascii="Times New Roman" w:eastAsia="HiddenHorzOCR" w:hAnsi="Times New Roman"/>
          <w:sz w:val="28"/>
          <w:szCs w:val="28"/>
        </w:rPr>
        <w:t>Результаты освоения дисциплины «</w:t>
      </w:r>
      <w:r w:rsidRPr="00C24A2C">
        <w:rPr>
          <w:rFonts w:ascii="Times New Roman" w:hAnsi="Times New Roman"/>
          <w:sz w:val="28"/>
          <w:szCs w:val="28"/>
        </w:rPr>
        <w:t>История и философия науки</w:t>
      </w:r>
      <w:r w:rsidRPr="00C24A2C">
        <w:rPr>
          <w:rFonts w:ascii="Times New Roman" w:eastAsia="HiddenHorzOCR" w:hAnsi="Times New Roman"/>
          <w:sz w:val="28"/>
          <w:szCs w:val="28"/>
        </w:rPr>
        <w:t>» определяются приобретаемыми аспирантом универсальными компетенциями:</w:t>
      </w:r>
    </w:p>
    <w:p w:rsidR="00B570C9" w:rsidRPr="006B5A42" w:rsidRDefault="00B570C9" w:rsidP="009442EB">
      <w:pPr>
        <w:ind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2C">
        <w:rPr>
          <w:rFonts w:ascii="Times New Roman" w:hAnsi="Times New Roman"/>
          <w:sz w:val="28"/>
          <w:szCs w:val="28"/>
          <w:lang w:eastAsia="ru-RU"/>
        </w:rPr>
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B570C9" w:rsidRPr="00C24A2C" w:rsidRDefault="00B570C9" w:rsidP="009442EB">
      <w:pPr>
        <w:ind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2C">
        <w:rPr>
          <w:rFonts w:ascii="Times New Roman" w:hAnsi="Times New Roman"/>
          <w:sz w:val="28"/>
          <w:szCs w:val="28"/>
          <w:lang w:eastAsia="ru-RU"/>
        </w:rPr>
        <w:t>УК-2 -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B570C9" w:rsidRPr="00C24A2C" w:rsidRDefault="00B570C9" w:rsidP="008D2950">
      <w:pPr>
        <w:ind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A2C">
        <w:rPr>
          <w:rFonts w:ascii="Times New Roman" w:hAnsi="Times New Roman"/>
          <w:sz w:val="28"/>
          <w:szCs w:val="28"/>
          <w:lang w:eastAsia="ru-RU"/>
        </w:rPr>
        <w:t xml:space="preserve">УК-3 - готовность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B570C9" w:rsidRPr="009018EE" w:rsidRDefault="00B570C9" w:rsidP="0095667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70C9" w:rsidRPr="00F57F4B" w:rsidRDefault="00B570C9" w:rsidP="0095667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18EE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 w:rsidR="00F57F4B" w:rsidRPr="00F57F4B">
        <w:rPr>
          <w:rFonts w:ascii="Times New Roman" w:hAnsi="Times New Roman"/>
          <w:sz w:val="28"/>
          <w:szCs w:val="28"/>
        </w:rPr>
        <w:t>:</w:t>
      </w:r>
    </w:p>
    <w:p w:rsidR="00B570C9" w:rsidRPr="009018EE" w:rsidRDefault="00B570C9" w:rsidP="00956673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18EE">
        <w:rPr>
          <w:rFonts w:ascii="Times New Roman" w:hAnsi="Times New Roman"/>
          <w:b/>
          <w:sz w:val="28"/>
          <w:szCs w:val="28"/>
          <w:u w:val="single"/>
          <w:lang w:eastAsia="ru-RU"/>
        </w:rPr>
        <w:t>УК-1.</w:t>
      </w:r>
    </w:p>
    <w:p w:rsidR="00913E5F" w:rsidRDefault="00913E5F" w:rsidP="00913E5F">
      <w:pPr>
        <w:pStyle w:val="ac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3E5F">
        <w:rPr>
          <w:rFonts w:ascii="Times New Roman" w:hAnsi="Times New Roman"/>
          <w:b/>
          <w:sz w:val="28"/>
          <w:szCs w:val="28"/>
        </w:rPr>
        <w:t xml:space="preserve">Знать </w:t>
      </w:r>
      <w:r w:rsidRPr="00913E5F">
        <w:rPr>
          <w:rFonts w:ascii="Times New Roman" w:hAnsi="Times New Roman"/>
          <w:sz w:val="28"/>
          <w:szCs w:val="28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</w:t>
      </w:r>
      <w:r w:rsidRPr="00913E5F">
        <w:rPr>
          <w:rFonts w:ascii="Times New Roman" w:hAnsi="Times New Roman"/>
          <w:b/>
          <w:sz w:val="28"/>
          <w:szCs w:val="28"/>
        </w:rPr>
        <w:t xml:space="preserve"> </w:t>
      </w:r>
    </w:p>
    <w:p w:rsidR="00913E5F" w:rsidRDefault="00913E5F" w:rsidP="00913E5F">
      <w:pPr>
        <w:pStyle w:val="ac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3E5F">
        <w:rPr>
          <w:rFonts w:ascii="Times New Roman" w:hAnsi="Times New Roman"/>
          <w:b/>
          <w:sz w:val="28"/>
          <w:szCs w:val="28"/>
        </w:rPr>
        <w:t xml:space="preserve">Уметь </w:t>
      </w:r>
      <w:r w:rsidRPr="00913E5F">
        <w:rPr>
          <w:rFonts w:ascii="Times New Roman" w:hAnsi="Times New Roman"/>
          <w:sz w:val="28"/>
          <w:szCs w:val="28"/>
        </w:rPr>
        <w:t xml:space="preserve">анализировать альтернативные варианты решения исследовательских и практических задач. Уметь решать исследовательские и практические задачи, генерировать новые идеи </w:t>
      </w:r>
    </w:p>
    <w:p w:rsidR="00B570C9" w:rsidRPr="00913E5F" w:rsidRDefault="00913E5F" w:rsidP="00913E5F">
      <w:pPr>
        <w:pStyle w:val="ac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3E5F">
        <w:rPr>
          <w:rFonts w:ascii="Times New Roman" w:hAnsi="Times New Roman"/>
          <w:b/>
          <w:sz w:val="28"/>
          <w:szCs w:val="28"/>
        </w:rPr>
        <w:t xml:space="preserve">Владеть </w:t>
      </w:r>
      <w:r w:rsidRPr="00913E5F">
        <w:rPr>
          <w:rFonts w:ascii="Times New Roman" w:hAnsi="Times New Roman"/>
          <w:sz w:val="28"/>
          <w:szCs w:val="28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B570C9" w:rsidRPr="009018EE" w:rsidRDefault="00B570C9" w:rsidP="00DD6D50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18EE">
        <w:rPr>
          <w:rFonts w:ascii="Times New Roman" w:hAnsi="Times New Roman"/>
          <w:b/>
          <w:sz w:val="28"/>
          <w:szCs w:val="28"/>
          <w:u w:val="single"/>
          <w:lang w:eastAsia="ru-RU"/>
        </w:rPr>
        <w:t>УК-2.</w:t>
      </w:r>
    </w:p>
    <w:p w:rsidR="00D523FC" w:rsidRPr="00D523FC" w:rsidRDefault="00D523FC" w:rsidP="00D523FC">
      <w:pPr>
        <w:pStyle w:val="ac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3FC">
        <w:rPr>
          <w:rFonts w:ascii="Times New Roman" w:hAnsi="Times New Roman"/>
          <w:b/>
          <w:sz w:val="28"/>
          <w:szCs w:val="28"/>
        </w:rPr>
        <w:t xml:space="preserve">Знать </w:t>
      </w:r>
      <w:r w:rsidRPr="00D523FC">
        <w:rPr>
          <w:rFonts w:ascii="Times New Roman" w:hAnsi="Times New Roman"/>
          <w:sz w:val="28"/>
          <w:szCs w:val="28"/>
        </w:rPr>
        <w:t>методы научно-исследовательской деятельности</w:t>
      </w:r>
    </w:p>
    <w:p w:rsidR="00D523FC" w:rsidRDefault="00D523FC" w:rsidP="00D523FC">
      <w:pPr>
        <w:pStyle w:val="ac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3FC">
        <w:rPr>
          <w:rFonts w:ascii="Times New Roman" w:hAnsi="Times New Roman"/>
          <w:b/>
          <w:sz w:val="28"/>
          <w:szCs w:val="28"/>
        </w:rPr>
        <w:lastRenderedPageBreak/>
        <w:t xml:space="preserve">Уметь </w:t>
      </w:r>
      <w:r w:rsidRPr="00D523FC">
        <w:rPr>
          <w:rFonts w:ascii="Times New Roman" w:hAnsi="Times New Roman"/>
          <w:sz w:val="28"/>
          <w:szCs w:val="28"/>
        </w:rPr>
        <w:t>использовать положения и категории философии науки для анализа и оценивания различных фактов и явлений</w:t>
      </w:r>
    </w:p>
    <w:p w:rsidR="00D523FC" w:rsidRDefault="00D523FC" w:rsidP="00D523FC">
      <w:pPr>
        <w:pStyle w:val="ac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523FC">
        <w:rPr>
          <w:rFonts w:ascii="Times New Roman" w:hAnsi="Times New Roman"/>
          <w:b/>
          <w:sz w:val="28"/>
          <w:szCs w:val="28"/>
        </w:rPr>
        <w:t xml:space="preserve">Владеть </w:t>
      </w:r>
      <w:r w:rsidRPr="00D523FC">
        <w:rPr>
          <w:rFonts w:ascii="Times New Roman" w:hAnsi="Times New Roman"/>
          <w:sz w:val="28"/>
          <w:szCs w:val="28"/>
        </w:rPr>
        <w:t>технологиями проектирования в сфере научных исследований</w:t>
      </w:r>
    </w:p>
    <w:p w:rsidR="00B570C9" w:rsidRPr="009018EE" w:rsidRDefault="00B570C9" w:rsidP="00676DF5">
      <w:pPr>
        <w:pStyle w:val="ac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018EE">
        <w:rPr>
          <w:rFonts w:ascii="Times New Roman" w:hAnsi="Times New Roman"/>
          <w:b/>
          <w:sz w:val="28"/>
          <w:szCs w:val="28"/>
          <w:u w:val="single"/>
          <w:lang w:eastAsia="ru-RU"/>
        </w:rPr>
        <w:t>УК-3.</w:t>
      </w:r>
    </w:p>
    <w:p w:rsidR="00D523FC" w:rsidRPr="00D523FC" w:rsidRDefault="00D523FC" w:rsidP="00D523FC">
      <w:pPr>
        <w:pStyle w:val="ac"/>
        <w:spacing w:after="0"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523FC">
        <w:rPr>
          <w:rFonts w:ascii="Times New Roman" w:hAnsi="Times New Roman"/>
          <w:b/>
          <w:sz w:val="28"/>
          <w:szCs w:val="28"/>
        </w:rPr>
        <w:t xml:space="preserve">Знать </w:t>
      </w:r>
      <w:r w:rsidRPr="00D523FC">
        <w:rPr>
          <w:rFonts w:ascii="Times New Roman" w:hAnsi="Times New Roman"/>
          <w:sz w:val="28"/>
          <w:szCs w:val="28"/>
        </w:rPr>
        <w:t>особенности представления результатов научной деятельности в устной и письменной форме при участии в работе российских и международных исследовательских коллективов</w:t>
      </w:r>
    </w:p>
    <w:p w:rsidR="00D523FC" w:rsidRPr="00D523FC" w:rsidRDefault="00D523FC" w:rsidP="00D523FC">
      <w:pPr>
        <w:pStyle w:val="ac"/>
        <w:spacing w:after="0"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523FC">
        <w:rPr>
          <w:rFonts w:ascii="Times New Roman" w:hAnsi="Times New Roman"/>
          <w:b/>
          <w:sz w:val="28"/>
          <w:szCs w:val="28"/>
        </w:rPr>
        <w:t xml:space="preserve">Уметь </w:t>
      </w:r>
      <w:r w:rsidRPr="00D523FC">
        <w:rPr>
          <w:rFonts w:ascii="Times New Roman" w:hAnsi="Times New Roman"/>
          <w:sz w:val="28"/>
          <w:szCs w:val="28"/>
        </w:rPr>
        <w:t>следовать нормам научного сообщества при участии в работе российских и международных исследовательских коллективов по решению научных и научно-образовательных задач</w:t>
      </w:r>
    </w:p>
    <w:p w:rsidR="00B570C9" w:rsidRDefault="00D523FC" w:rsidP="00D523FC">
      <w:pPr>
        <w:pStyle w:val="ac"/>
        <w:spacing w:after="0" w:line="36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D523FC">
        <w:rPr>
          <w:rFonts w:ascii="Times New Roman" w:hAnsi="Times New Roman"/>
          <w:b/>
          <w:sz w:val="28"/>
          <w:szCs w:val="28"/>
        </w:rPr>
        <w:t xml:space="preserve">Владеть </w:t>
      </w:r>
      <w:r w:rsidRPr="00D523FC">
        <w:rPr>
          <w:rFonts w:ascii="Times New Roman" w:hAnsi="Times New Roman"/>
          <w:sz w:val="28"/>
          <w:szCs w:val="28"/>
        </w:rPr>
        <w:t>навыками анализа основных методологических проблем, возникающих при участии в работе российских и международных исследовательских коллективов по решению научных и научно-образовательных задач</w:t>
      </w:r>
    </w:p>
    <w:p w:rsidR="00D523FC" w:rsidRDefault="00D523FC" w:rsidP="001D3C96">
      <w:pPr>
        <w:pStyle w:val="ac"/>
        <w:spacing w:after="0" w:line="240" w:lineRule="auto"/>
        <w:ind w:left="567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B570C9" w:rsidRPr="00274392" w:rsidRDefault="00B570C9" w:rsidP="001D3C96">
      <w:pPr>
        <w:pStyle w:val="ac"/>
        <w:spacing w:after="0" w:line="240" w:lineRule="auto"/>
        <w:ind w:left="567"/>
        <w:jc w:val="both"/>
        <w:rPr>
          <w:rFonts w:ascii="Times New Roman" w:hAnsi="Times New Roman"/>
          <w:caps/>
          <w:sz w:val="28"/>
          <w:szCs w:val="28"/>
        </w:rPr>
      </w:pPr>
    </w:p>
    <w:p w:rsidR="00B570C9" w:rsidRPr="00D60C02" w:rsidRDefault="00B570C9" w:rsidP="00A62349">
      <w:pPr>
        <w:pStyle w:val="ac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D60C02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B570C9" w:rsidRDefault="00B570C9" w:rsidP="000100B7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570C9" w:rsidRPr="000100B7" w:rsidRDefault="00B570C9" w:rsidP="000100B7">
      <w:pPr>
        <w:outlineLvl w:val="0"/>
        <w:rPr>
          <w:rFonts w:ascii="Times New Roman" w:hAnsi="Times New Roman"/>
          <w:sz w:val="28"/>
          <w:szCs w:val="28"/>
        </w:rPr>
      </w:pPr>
      <w:r w:rsidRPr="000100B7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</w:rPr>
        <w:t>4</w:t>
      </w:r>
      <w:r w:rsidRPr="000100B7">
        <w:rPr>
          <w:rFonts w:ascii="Times New Roman" w:hAnsi="Times New Roman"/>
          <w:sz w:val="28"/>
          <w:szCs w:val="28"/>
        </w:rPr>
        <w:t xml:space="preserve"> зач</w:t>
      </w:r>
      <w:r>
        <w:rPr>
          <w:rFonts w:ascii="Times New Roman" w:hAnsi="Times New Roman"/>
          <w:sz w:val="28"/>
          <w:szCs w:val="28"/>
        </w:rPr>
        <w:t>.</w:t>
      </w:r>
      <w:r w:rsidRPr="000100B7">
        <w:rPr>
          <w:rFonts w:ascii="Times New Roman" w:hAnsi="Times New Roman"/>
          <w:sz w:val="28"/>
          <w:szCs w:val="28"/>
        </w:rPr>
        <w:t xml:space="preserve"> ед.</w:t>
      </w:r>
      <w:r>
        <w:rPr>
          <w:rFonts w:ascii="Times New Roman" w:hAnsi="Times New Roman"/>
          <w:sz w:val="28"/>
          <w:szCs w:val="28"/>
        </w:rPr>
        <w:t xml:space="preserve"> / 144 час.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2700"/>
        <w:gridCol w:w="1440"/>
      </w:tblGrid>
      <w:tr w:rsidR="00B570C9" w:rsidRPr="00F82A12" w:rsidTr="005E2657">
        <w:trPr>
          <w:trHeight w:val="355"/>
        </w:trPr>
        <w:tc>
          <w:tcPr>
            <w:tcW w:w="5508" w:type="dxa"/>
            <w:vAlign w:val="center"/>
          </w:tcPr>
          <w:p w:rsidR="00B570C9" w:rsidRPr="00F82A12" w:rsidRDefault="00B570C9" w:rsidP="005E2657">
            <w:pPr>
              <w:pStyle w:val="ad"/>
              <w:jc w:val="center"/>
              <w:rPr>
                <w:b/>
                <w:i/>
              </w:rPr>
            </w:pPr>
            <w:r w:rsidRPr="00F82A12">
              <w:rPr>
                <w:b/>
              </w:rPr>
              <w:t>Вид учебной работы</w:t>
            </w:r>
          </w:p>
        </w:tc>
        <w:tc>
          <w:tcPr>
            <w:tcW w:w="2700" w:type="dxa"/>
            <w:vAlign w:val="center"/>
          </w:tcPr>
          <w:p w:rsidR="00B570C9" w:rsidRPr="00F82A12" w:rsidRDefault="00B570C9" w:rsidP="005E2657">
            <w:pPr>
              <w:pStyle w:val="ad"/>
              <w:jc w:val="center"/>
              <w:rPr>
                <w:b/>
              </w:rPr>
            </w:pPr>
            <w:r w:rsidRPr="00F82A12">
              <w:rPr>
                <w:b/>
              </w:rPr>
              <w:t>Всего часов</w:t>
            </w:r>
          </w:p>
        </w:tc>
        <w:tc>
          <w:tcPr>
            <w:tcW w:w="1440" w:type="dxa"/>
            <w:vAlign w:val="center"/>
          </w:tcPr>
          <w:p w:rsidR="00B570C9" w:rsidRPr="00F82A12" w:rsidRDefault="00B570C9" w:rsidP="005E2657">
            <w:pPr>
              <w:pStyle w:val="ad"/>
              <w:jc w:val="center"/>
              <w:rPr>
                <w:b/>
              </w:rPr>
            </w:pPr>
            <w:r w:rsidRPr="00F82A12">
              <w:rPr>
                <w:b/>
              </w:rPr>
              <w:t>Семестр</w:t>
            </w:r>
          </w:p>
        </w:tc>
      </w:tr>
      <w:tr w:rsidR="00B570C9" w:rsidRPr="00F82A12" w:rsidTr="00E41FCE">
        <w:tc>
          <w:tcPr>
            <w:tcW w:w="5508" w:type="dxa"/>
            <w:vAlign w:val="center"/>
          </w:tcPr>
          <w:p w:rsidR="00B570C9" w:rsidRPr="0043025B" w:rsidRDefault="00B570C9" w:rsidP="00675B44">
            <w:pPr>
              <w:pStyle w:val="ad"/>
              <w:spacing w:before="120" w:after="120"/>
            </w:pPr>
            <w:r>
              <w:t>Аудиторные часы</w:t>
            </w:r>
          </w:p>
        </w:tc>
        <w:tc>
          <w:tcPr>
            <w:tcW w:w="2700" w:type="dxa"/>
            <w:vAlign w:val="center"/>
          </w:tcPr>
          <w:p w:rsidR="00B570C9" w:rsidRPr="00B24AFA" w:rsidRDefault="00B570C9" w:rsidP="00675B44">
            <w:pPr>
              <w:pStyle w:val="ad"/>
              <w:spacing w:before="120" w:after="120"/>
              <w:jc w:val="center"/>
            </w:pPr>
            <w:r w:rsidRPr="00B24AFA">
              <w:t>48</w:t>
            </w:r>
          </w:p>
        </w:tc>
        <w:tc>
          <w:tcPr>
            <w:tcW w:w="1440" w:type="dxa"/>
            <w:vAlign w:val="center"/>
          </w:tcPr>
          <w:p w:rsidR="00B570C9" w:rsidRPr="00B24AFA" w:rsidRDefault="00B570C9" w:rsidP="00675B44">
            <w:pPr>
              <w:pStyle w:val="ad"/>
              <w:spacing w:before="120" w:after="120"/>
              <w:jc w:val="center"/>
            </w:pPr>
            <w:r w:rsidRPr="00B24AFA">
              <w:t>1,2</w:t>
            </w:r>
          </w:p>
        </w:tc>
      </w:tr>
      <w:tr w:rsidR="00B570C9" w:rsidRPr="00F82A12" w:rsidTr="00E41FCE">
        <w:tc>
          <w:tcPr>
            <w:tcW w:w="5508" w:type="dxa"/>
            <w:vAlign w:val="center"/>
          </w:tcPr>
          <w:p w:rsidR="00B570C9" w:rsidRPr="00F82A12" w:rsidRDefault="00B570C9" w:rsidP="00675B44">
            <w:pPr>
              <w:pStyle w:val="ad"/>
              <w:spacing w:before="120" w:after="120"/>
            </w:pPr>
            <w:r w:rsidRPr="0043025B">
              <w:t xml:space="preserve">Самостоятельная работа  </w:t>
            </w:r>
          </w:p>
        </w:tc>
        <w:tc>
          <w:tcPr>
            <w:tcW w:w="2700" w:type="dxa"/>
            <w:vAlign w:val="center"/>
          </w:tcPr>
          <w:p w:rsidR="00B570C9" w:rsidRPr="00B24AFA" w:rsidRDefault="00B570C9" w:rsidP="00675B44">
            <w:pPr>
              <w:pStyle w:val="ad"/>
              <w:spacing w:before="120" w:after="120"/>
              <w:jc w:val="center"/>
            </w:pPr>
            <w:r w:rsidRPr="00B24AFA">
              <w:t>96</w:t>
            </w:r>
          </w:p>
        </w:tc>
        <w:tc>
          <w:tcPr>
            <w:tcW w:w="1440" w:type="dxa"/>
            <w:vAlign w:val="center"/>
          </w:tcPr>
          <w:p w:rsidR="00B570C9" w:rsidRPr="00B24AFA" w:rsidRDefault="00B570C9" w:rsidP="00675B44">
            <w:pPr>
              <w:pStyle w:val="ad"/>
              <w:spacing w:before="120" w:after="120"/>
              <w:jc w:val="center"/>
            </w:pPr>
            <w:r w:rsidRPr="00B24AFA">
              <w:t>1,2</w:t>
            </w:r>
          </w:p>
        </w:tc>
      </w:tr>
    </w:tbl>
    <w:p w:rsidR="00B570C9" w:rsidRDefault="00B570C9" w:rsidP="00675B44">
      <w:pPr>
        <w:spacing w:after="0" w:line="120" w:lineRule="auto"/>
      </w:pPr>
    </w:p>
    <w:p w:rsidR="00B570C9" w:rsidRDefault="00B570C9" w:rsidP="001A6ECB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570C9" w:rsidRPr="00EA7ED5" w:rsidRDefault="00B570C9" w:rsidP="00EA7ED5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570C9" w:rsidRPr="00D60C02" w:rsidRDefault="00B570C9" w:rsidP="00082B29">
      <w:pPr>
        <w:pStyle w:val="ac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D60C0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B570C9" w:rsidRDefault="00B570C9" w:rsidP="00675B44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570C9" w:rsidRPr="00D740D7" w:rsidRDefault="00B570C9" w:rsidP="00917117">
      <w:pPr>
        <w:pStyle w:val="ac"/>
        <w:numPr>
          <w:ilvl w:val="1"/>
          <w:numId w:val="2"/>
        </w:numPr>
        <w:ind w:left="709" w:hanging="709"/>
        <w:rPr>
          <w:rFonts w:ascii="Times New Roman" w:hAnsi="Times New Roman"/>
          <w:b/>
          <w:sz w:val="28"/>
          <w:szCs w:val="28"/>
        </w:rPr>
      </w:pPr>
      <w:r w:rsidRPr="00D740D7">
        <w:rPr>
          <w:rFonts w:ascii="Times New Roman" w:hAnsi="Times New Roman"/>
          <w:b/>
          <w:sz w:val="28"/>
          <w:szCs w:val="28"/>
        </w:rPr>
        <w:t>Разделы дисциплины</w:t>
      </w:r>
    </w:p>
    <w:tbl>
      <w:tblPr>
        <w:tblW w:w="9605" w:type="dxa"/>
        <w:jc w:val="righ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5"/>
        <w:gridCol w:w="1241"/>
      </w:tblGrid>
      <w:tr w:rsidR="00B570C9" w:rsidRPr="00F82A12" w:rsidTr="00CF4DC0">
        <w:trPr>
          <w:jc w:val="right"/>
        </w:trPr>
        <w:tc>
          <w:tcPr>
            <w:tcW w:w="709" w:type="dxa"/>
            <w:vAlign w:val="center"/>
          </w:tcPr>
          <w:p w:rsidR="00B570C9" w:rsidRPr="00917117" w:rsidRDefault="00B570C9" w:rsidP="00917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711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55" w:type="dxa"/>
            <w:vAlign w:val="center"/>
          </w:tcPr>
          <w:p w:rsidR="00B570C9" w:rsidRPr="00917117" w:rsidRDefault="00B570C9" w:rsidP="00917117">
            <w:pPr>
              <w:spacing w:after="0" w:line="240" w:lineRule="auto"/>
              <w:ind w:left="371" w:hanging="371"/>
              <w:jc w:val="center"/>
              <w:rPr>
                <w:rFonts w:ascii="Times New Roman" w:hAnsi="Times New Roman"/>
                <w:b/>
              </w:rPr>
            </w:pPr>
            <w:r w:rsidRPr="00917117">
              <w:rPr>
                <w:rFonts w:ascii="Times New Roman" w:hAnsi="Times New Roman"/>
                <w:b/>
              </w:rPr>
              <w:t>Наименование раздела дисциплины</w:t>
            </w:r>
          </w:p>
        </w:tc>
        <w:tc>
          <w:tcPr>
            <w:tcW w:w="1241" w:type="dxa"/>
            <w:vAlign w:val="center"/>
          </w:tcPr>
          <w:p w:rsidR="00B570C9" w:rsidRPr="00917117" w:rsidRDefault="00B570C9" w:rsidP="00917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  <w:r w:rsidRPr="00917117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B570C9" w:rsidRPr="00F82A12" w:rsidTr="001C0D1E">
        <w:trPr>
          <w:jc w:val="right"/>
        </w:trPr>
        <w:tc>
          <w:tcPr>
            <w:tcW w:w="709" w:type="dxa"/>
          </w:tcPr>
          <w:p w:rsidR="00B570C9" w:rsidRPr="00CF4DC0" w:rsidRDefault="00B570C9" w:rsidP="00315BAD">
            <w:pPr>
              <w:pStyle w:val="ac"/>
              <w:spacing w:before="60" w:after="60" w:line="24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CF4DC0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B570C9" w:rsidRPr="00FF4D54" w:rsidRDefault="00B570C9" w:rsidP="00CA7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4D54">
              <w:rPr>
                <w:rFonts w:ascii="Times New Roman" w:hAnsi="Times New Roman"/>
                <w:sz w:val="24"/>
                <w:szCs w:val="24"/>
              </w:rPr>
              <w:t>История науки</w:t>
            </w:r>
          </w:p>
        </w:tc>
        <w:tc>
          <w:tcPr>
            <w:tcW w:w="1241" w:type="dxa"/>
            <w:vAlign w:val="center"/>
          </w:tcPr>
          <w:p w:rsidR="00B570C9" w:rsidRPr="00074F6C" w:rsidRDefault="00B570C9" w:rsidP="00315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570C9" w:rsidRPr="00F82A12" w:rsidTr="001C0D1E">
        <w:trPr>
          <w:jc w:val="right"/>
        </w:trPr>
        <w:tc>
          <w:tcPr>
            <w:tcW w:w="709" w:type="dxa"/>
            <w:vAlign w:val="center"/>
          </w:tcPr>
          <w:p w:rsidR="00B570C9" w:rsidRPr="00CF4DC0" w:rsidRDefault="00B570C9" w:rsidP="00315BAD">
            <w:pPr>
              <w:pStyle w:val="ac"/>
              <w:spacing w:before="60" w:after="6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F4DC0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B570C9" w:rsidRPr="00FF4D54" w:rsidRDefault="00B570C9" w:rsidP="00CA7A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4D54">
              <w:rPr>
                <w:rFonts w:ascii="Times New Roman" w:hAnsi="Times New Roman"/>
                <w:sz w:val="24"/>
                <w:szCs w:val="24"/>
              </w:rPr>
              <w:t>Философия науки</w:t>
            </w:r>
          </w:p>
        </w:tc>
        <w:tc>
          <w:tcPr>
            <w:tcW w:w="1241" w:type="dxa"/>
            <w:vAlign w:val="center"/>
          </w:tcPr>
          <w:p w:rsidR="00B570C9" w:rsidRPr="00074F6C" w:rsidRDefault="00B570C9" w:rsidP="00315BAD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B570C9" w:rsidRDefault="00B570C9" w:rsidP="003A3C83">
      <w:pPr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570C9" w:rsidRPr="00D740D7" w:rsidRDefault="00B570C9" w:rsidP="006A000B">
      <w:pPr>
        <w:pStyle w:val="ac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D740D7">
        <w:rPr>
          <w:rFonts w:ascii="Times New Roman" w:hAnsi="Times New Roman"/>
          <w:b/>
          <w:sz w:val="28"/>
          <w:szCs w:val="28"/>
        </w:rPr>
        <w:lastRenderedPageBreak/>
        <w:t>Содержание разделов дисциплины</w:t>
      </w:r>
    </w:p>
    <w:p w:rsidR="00B570C9" w:rsidRDefault="00B570C9" w:rsidP="00FF4D54">
      <w:pPr>
        <w:pStyle w:val="a8"/>
        <w:spacing w:line="240" w:lineRule="auto"/>
        <w:ind w:firstLine="0"/>
        <w:rPr>
          <w:b/>
          <w:caps/>
          <w:sz w:val="20"/>
        </w:rPr>
      </w:pPr>
    </w:p>
    <w:p w:rsidR="00B570C9" w:rsidRPr="00780CB9" w:rsidRDefault="00B570C9" w:rsidP="00780CB9">
      <w:pPr>
        <w:suppressAutoHyphens/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РАЗДЕЛ 1. ИСТОРИЯ НАУКИ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 1. Введение в дисциплину “История и философия науки”.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История и философия науки как учебная дисциплина. Основные понятия и концепции истории и философии науки. Проблема синтеза исторического и философского познания науки. Современное понимание истории и философии науки: ее предмет, истоки, сущность и функции, проблемы.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№2. Историография науки.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Проблема истории науки как предмет специального рассмотрения. Историография науки как попытка анализа генезиса истории исследований науки. Генетическая и эволюционная эпистемологии. “Внутренняя” и “внешняя” история науки. Интернализм и экстернализм. Три модели исторической реконструкции науки: 1) история науки как кумулятивный процесс; 2) история науки как серия научных революций; 3) история науки как совокупность индивидуальных, частных ситуаций (кейс стадис).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№3. Наука как феномен.</w:t>
      </w:r>
    </w:p>
    <w:p w:rsidR="00B570C9" w:rsidRPr="00780CB9" w:rsidRDefault="00B570C9" w:rsidP="00780CB9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Основные вопросы.</w:t>
      </w:r>
    </w:p>
    <w:p w:rsidR="00B570C9" w:rsidRPr="00780CB9" w:rsidRDefault="00B570C9" w:rsidP="00780CB9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Основания науки. Идеалы и нормы научного исследования и их социокультурная размерность. Наука как социальный институт. Историческое развитие институциональных форм научной деятельности. Научные сообщества и их исторические типы. Научные школы (признаки, функции, типы). Историческое развитие способов трансляции научных знаний.</w:t>
      </w:r>
    </w:p>
    <w:p w:rsidR="00B570C9" w:rsidRPr="00780CB9" w:rsidRDefault="00B570C9" w:rsidP="00780CB9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Дополнительные вопросы.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Что такое наука и чем она отличается от мифологии, религии и философии? Концепции возникновения науки. Наука и практика. О многообразии форм знания. Научное и вненаучное знание. Наука как социокультурный феномен. Научное знание как система, его особенности и структура. Классификация наук и проблема периодизации истории науки. Сциентизм и антисциентизм. Проблема редукционизма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Ошибка первого и второго рода. Функции науки: описание, объяснение, предсказание.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Три аспекта бытия науки: наука как генерация нового знания, как социальный институт, как особая сфера культуры. </w:t>
      </w:r>
      <w:r w:rsidRPr="006204D8">
        <w:rPr>
          <w:rFonts w:ascii="Times New Roman" w:hAnsi="Times New Roman"/>
          <w:sz w:val="24"/>
          <w:szCs w:val="24"/>
        </w:rPr>
        <w:t>Историческое развитие институциональных форм научной деятельности. Научные сообщества и их исторические типы (от Античности до наших дней).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B570C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204D8" w:rsidRDefault="006204D8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204D8" w:rsidRDefault="006204D8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204D8" w:rsidRPr="00780CB9" w:rsidRDefault="006204D8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lastRenderedPageBreak/>
        <w:t>Тема №4. Методология научного познания. Научное знание.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Основные вопросы.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Методология науки. Методы научного познания и их классификация.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Структура метода. Классификация методов.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Научное знание как сложная развивающаяся система. Многообразие типов научного знания.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Структура эмпирического знания.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Сущность и структура теоретического знания.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Научная картина мира и ее функции. Исторические формы научной картины мира</w:t>
      </w:r>
      <w:r w:rsidRPr="00780CB9">
        <w:rPr>
          <w:rFonts w:ascii="Times New Roman" w:hAnsi="Times New Roman"/>
          <w:b/>
          <w:sz w:val="24"/>
          <w:szCs w:val="24"/>
        </w:rPr>
        <w:t xml:space="preserve">. </w:t>
      </w:r>
      <w:r w:rsidRPr="00780CB9">
        <w:rPr>
          <w:rFonts w:ascii="Times New Roman" w:hAnsi="Times New Roman"/>
          <w:sz w:val="24"/>
          <w:szCs w:val="24"/>
        </w:rPr>
        <w:t>Философские основания науки. Роль философских идей и принципов в обосновании научного знания</w:t>
      </w:r>
      <w:r w:rsidRPr="00780CB9">
        <w:rPr>
          <w:rFonts w:ascii="Times New Roman" w:hAnsi="Times New Roman"/>
          <w:b/>
          <w:sz w:val="24"/>
          <w:szCs w:val="24"/>
        </w:rPr>
        <w:t xml:space="preserve">. </w:t>
      </w:r>
      <w:r w:rsidRPr="00780CB9">
        <w:rPr>
          <w:rFonts w:ascii="Times New Roman" w:hAnsi="Times New Roman"/>
          <w:sz w:val="24"/>
          <w:szCs w:val="24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Формирование первичных теоретических моделей и законов.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Роль аналогий в теоретическом поиске. Процедуры обоснования теоретических знаний.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Проблемные ситуации в науке.</w:t>
      </w:r>
      <w:r w:rsidRPr="00780CB9">
        <w:rPr>
          <w:rFonts w:ascii="Times New Roman" w:hAnsi="Times New Roman"/>
          <w:b/>
          <w:sz w:val="24"/>
          <w:szCs w:val="24"/>
        </w:rPr>
        <w:t xml:space="preserve"> </w:t>
      </w:r>
      <w:r w:rsidRPr="00780CB9">
        <w:rPr>
          <w:rFonts w:ascii="Times New Roman" w:hAnsi="Times New Roman"/>
          <w:sz w:val="24"/>
          <w:szCs w:val="24"/>
        </w:rPr>
        <w:t>Традиции в науке и развитие научных знаний.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6204D8" w:rsidRDefault="00B570C9" w:rsidP="006204D8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Дополнительные вопросы.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Методологические ориентиры научного познания (системность, систематичность, математичность, принципиальная проверяемость, максимальная общность, предсказательная сила, принципиальная простота). Развитие науки как процесс порождения нового знания. Структура научного знания: эмпирическое и теоретическое знание. Особенности эмпирического и теоретического языка науки.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Система эмпирического знания: эксперимент и наблюдение (случайные и систематические наблюдения). Роль естественных объектов в функции приборов в процессе систематического наблюдения. Эмпирические зависимости и эмпирические факты. Понятие теоретической нагруженности эмпирических рассуждений (теоретические установки).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Система теоретического знания. Теоретические модели, законы, развитая теория. Гипотетико-дедуктивная концепция теоретических знаний и ее вынужденная ограниченность. Роль процесса решения задач в развертывании теории. Парадигмальные образцы и установки решения задач в составе общей теории. Роль математизации в становлении теоретического знания. Проблемные ситуации в науке. Перерастание частных задач в проблемы (теорема Ферма, проблема семи мостов Кёнигсберга и др.).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Основания науки. Структура оснований. Аксиоматика.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Научная картина мира. Отношение онтологических постулатов науки к мировоззренческим доминантам культуры.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Обратное воздействие эмпирических фактов на основания науки.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Классический и неклассический варианты формирования теории. </w:t>
      </w:r>
    </w:p>
    <w:p w:rsidR="006204D8" w:rsidRPr="00780CB9" w:rsidRDefault="006204D8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6204D8" w:rsidRDefault="00B570C9" w:rsidP="006204D8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№5. Логические основания науки. Комбинаторика, эвристика и моделирование.</w:t>
      </w:r>
    </w:p>
    <w:p w:rsidR="00B570C9" w:rsidRPr="00780CB9" w:rsidRDefault="00B570C9" w:rsidP="006204D8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Основные вопросы.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0CB9">
        <w:rPr>
          <w:rFonts w:ascii="Times New Roman" w:hAnsi="Times New Roman"/>
          <w:bCs/>
          <w:sz w:val="24"/>
          <w:szCs w:val="24"/>
        </w:rPr>
        <w:t xml:space="preserve">Структура и функции научной теории. </w:t>
      </w:r>
      <w:r w:rsidRPr="00780CB9">
        <w:rPr>
          <w:rFonts w:ascii="Times New Roman" w:hAnsi="Times New Roman"/>
          <w:bCs/>
          <w:sz w:val="24"/>
          <w:szCs w:val="24"/>
          <w:shd w:val="clear" w:color="auto" w:fill="FFFFFF"/>
        </w:rPr>
        <w:t>Развертывание теории как процесса решения задач. Парадигмальные образцы решения задач в составе теории.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6204D8" w:rsidRDefault="00B570C9" w:rsidP="006204D8">
      <w:pPr>
        <w:spacing w:after="0" w:line="264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80CB9">
        <w:rPr>
          <w:rFonts w:ascii="Times New Roman" w:hAnsi="Times New Roman"/>
          <w:i/>
          <w:sz w:val="24"/>
          <w:szCs w:val="24"/>
        </w:rPr>
        <w:t>Дополнительные вопросы.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Краткая характеристика логики. Логика как культура мышления. Формальная и диалектическая логика.  Структура научной теории. Рациональность, критерии и типы научной рациональности. Мозг и сознание. Сознательное и бессознательное. Понятие научной интуиции. Коллективная мыследеятельность. Псевдорациональное мышление. Элитарная и демократическая концепция мышления (П.Г.Щедровицкий, В.Лефевр).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Совокупность логических правил рассуждения и логических систем, которые использует та или иная область науки или научная теория при построении и обосновании научного знания (и, в частности, самих научных теорий) и которые она признает законными и эффективными. Набор этих правил является в целом не одинаковым для разных наук и научных дисциплин.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Например, интуиционистская математика не признает в качестве надежных правил построения математических теорий и математических доказательств такие законы логики, как закон исключенного третьего, закон двойного отрицания, доказательство от противного и др. Квантовая механика считает недостаточной классическую двузначную логику и ее закон исключенного третьего для квантово-механического описания поведения элементарных частиц, а использует трехзначную логику и вводит закон исключенного четвертого и т. д.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№6.</w:t>
      </w:r>
      <w:r w:rsidRPr="00780CB9">
        <w:rPr>
          <w:rFonts w:ascii="Times New Roman" w:hAnsi="Times New Roman"/>
          <w:b/>
          <w:sz w:val="24"/>
          <w:szCs w:val="24"/>
        </w:rPr>
        <w:tab/>
        <w:t>Античная наука.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Преднаука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  <w:r w:rsidRPr="00780CB9">
        <w:rPr>
          <w:rFonts w:ascii="Times New Roman" w:hAnsi="Times New Roman"/>
          <w:sz w:val="24"/>
          <w:szCs w:val="24"/>
          <w:shd w:val="clear" w:color="auto" w:fill="FFFFFF"/>
        </w:rPr>
        <w:t xml:space="preserve"> Наука древнего Востока - знание из индуктивного обобщения непосредственного практического опыта, не имевшего дедуктивного и доказательного характера. Древневосточные знания как переходный период от донауки к науке.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Культура античного полиса и становление первых форм теоретической науки. Античная логика, математика и геометрия.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№7.</w:t>
      </w:r>
      <w:r w:rsidRPr="00780CB9">
        <w:rPr>
          <w:rFonts w:ascii="Times New Roman" w:hAnsi="Times New Roman"/>
          <w:b/>
          <w:sz w:val="24"/>
          <w:szCs w:val="24"/>
        </w:rPr>
        <w:tab/>
        <w:t xml:space="preserve">Средневековая наука.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Проблема троичности как вторая логическая революция.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ученого. Манипуляция с природными объектами – алхимия, астрология, магия. Западная и восточная средневековая наука.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Становление опытной науки в новоевропейской культуре. Формирование идеалов математизированного и опытного знания: оксфордская школа, Роджер Бэкон, Уильям Оккам.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№8.</w:t>
      </w:r>
      <w:r w:rsidRPr="00780CB9">
        <w:rPr>
          <w:rFonts w:ascii="Times New Roman" w:hAnsi="Times New Roman"/>
          <w:b/>
          <w:sz w:val="24"/>
          <w:szCs w:val="24"/>
        </w:rPr>
        <w:tab/>
        <w:t xml:space="preserve">Возникновение современной науки в Новое время. Мультидисциплинарная наука </w:t>
      </w:r>
      <w:r w:rsidRPr="00780CB9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780CB9">
        <w:rPr>
          <w:rFonts w:ascii="Times New Roman" w:hAnsi="Times New Roman"/>
          <w:b/>
          <w:sz w:val="24"/>
          <w:szCs w:val="24"/>
        </w:rPr>
        <w:t xml:space="preserve"> века.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Предпосылки возникновения экспериментального метода и его соединения с математическим описанием природы. Г. Галилей, Ф. Бэкон, Р. Декарт.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 xml:space="preserve">РАЗДЕЛ </w:t>
      </w:r>
      <w:r w:rsidRPr="00780CB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80CB9">
        <w:rPr>
          <w:rFonts w:ascii="Times New Roman" w:hAnsi="Times New Roman"/>
          <w:b/>
          <w:sz w:val="24"/>
          <w:szCs w:val="24"/>
        </w:rPr>
        <w:t>. ФИЛОСОФИЯ НАУКИ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 9.</w:t>
      </w:r>
      <w:r w:rsidRPr="00780CB9">
        <w:rPr>
          <w:rFonts w:ascii="Times New Roman" w:hAnsi="Times New Roman"/>
          <w:b/>
          <w:sz w:val="24"/>
          <w:szCs w:val="24"/>
        </w:rPr>
        <w:tab/>
        <w:t xml:space="preserve">Возникновение философии науки как направления современной философии. Первый позитивизм.   Конт и позитивистская традиция в философии науки.  Всеиндуктивизм Дж.Сг. Милля и границы индуктивного обобщения. 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Родоначальник позитивизма - французский философ Огюст Конт (1798–1857) и его работы «Курс позитивной философии», «Дух позитивной философии» и «Система позитивной политики».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Герберт Спенсер (1820–1903) и Джон Стюарт Милль (1806–1873): английский позитивизм.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№10.</w:t>
      </w:r>
      <w:r w:rsidRPr="00780CB9">
        <w:rPr>
          <w:rFonts w:ascii="Times New Roman" w:hAnsi="Times New Roman"/>
          <w:b/>
          <w:sz w:val="24"/>
          <w:szCs w:val="24"/>
        </w:rPr>
        <w:tab/>
        <w:t>Второй позитивизм (махизм или эмпириокритицизм). Концепция физической теории как описания и классификации экспериментально установленных законов П. Дюгема  Конвенционализм А. Пуанкаре. Дюгема—Куайна тезис.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Эрнст Мах (1838–1916) и придание позитивизму новой формы, получившей название махизм или эмпириокритицизм. Концептуальное развитие позитивизма: В. Ф. Оствальд, Р. Авенариус, П. Дюгем (Дюэм), А. А. Богданов, П. С. Юшкевич и другие.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Тезис Дюэма (Дюгема) — Куайна. Тезис о невозможности сепаратной экспериментальной проверки гипотез, являющихся элементом сложноорганизованной теоретической системы.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№11.</w:t>
      </w:r>
      <w:r w:rsidRPr="00780CB9">
        <w:rPr>
          <w:rFonts w:ascii="Times New Roman" w:hAnsi="Times New Roman"/>
          <w:b/>
          <w:sz w:val="24"/>
          <w:szCs w:val="24"/>
        </w:rPr>
        <w:tab/>
        <w:t>Третий этап развития философии науки. Неопозитивизм (логический позитивизм или третий позитивизм) «Логический атомизм» Б. Рассела и программа неопозитивизма. Верификация.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Предшественники неопозитивизма: Дж.Мур, Л.Витгенштейн, Б.Рассел.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Неопозитивизм  или логический позитивизм (логический эмпиризм). Основные идеи Венского кружка. Конвенционализм.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№12.</w:t>
      </w:r>
      <w:r w:rsidRPr="00780CB9">
        <w:rPr>
          <w:rFonts w:ascii="Times New Roman" w:hAnsi="Times New Roman"/>
          <w:b/>
          <w:sz w:val="24"/>
          <w:szCs w:val="24"/>
        </w:rPr>
        <w:tab/>
        <w:t xml:space="preserve">Фальсификационизм, фаллибилизм и концепция трех миров К. Поппера. Демаркация. Утонченный фальсификационизм и методология научно-исследовательских программ И.Лакатоса.  Концепция научных революций и релятивизм Т. Куна.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Постпозитивизм — общее название для нескольких школ философии науки, объединённых критическим отношением к эпистемологическим учениям, которые были развиты в рамках неопозитивизма и обосновывали получение объективного знания из опыта. Основные представители: Карл Поппер, Томас Кун, Имре Лакатос.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№13.</w:t>
      </w:r>
      <w:r w:rsidRPr="00780CB9">
        <w:rPr>
          <w:rFonts w:ascii="Times New Roman" w:hAnsi="Times New Roman"/>
          <w:b/>
          <w:sz w:val="24"/>
          <w:szCs w:val="24"/>
        </w:rPr>
        <w:tab/>
        <w:t>Концепция личностного знания М. Полани. Эволюционная теория науки С. Тулмина.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lastRenderedPageBreak/>
        <w:t>Концепция М. Полани о неявном знании. Преодоление идеи о возможности деперсонифицированного представления научного знания, неправомерно приравниваемого к объективности последнего. Явные и неявные компоненты знания. Неявное знание и его освоение человеком в практических действиях и совместной научной работе.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Концепция Стивена Тулмина.  “Рациональность и научное открытие”,  “Человеческое понимание”.  Замена “более полного знания через более истинные суждения” на более глубокое понимание через «более адекватные понятия”. «Матрицы» понимания и  основы научных теорий.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№14.</w:t>
      </w:r>
      <w:r w:rsidRPr="00780CB9">
        <w:rPr>
          <w:rFonts w:ascii="Times New Roman" w:hAnsi="Times New Roman"/>
          <w:b/>
          <w:sz w:val="24"/>
          <w:szCs w:val="24"/>
        </w:rPr>
        <w:tab/>
        <w:t>Тематический анализ науки Дж. Холтона. Концепция влияния философии на развитие науки А. Койре.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Историцистский вариант нормативного подхода к развитию науки или «тематический анализ науки» Джеральда Холтона.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Концепция тесного единства науки и философии А. Койре. Детерминация великих научных революций переворотами или изменениями философских концепций.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>Тема №15.</w:t>
      </w:r>
      <w:r w:rsidRPr="00780CB9">
        <w:rPr>
          <w:rFonts w:ascii="Times New Roman" w:hAnsi="Times New Roman"/>
          <w:b/>
          <w:sz w:val="24"/>
          <w:szCs w:val="24"/>
        </w:rPr>
        <w:tab/>
        <w:t>Социология науки Мертона Р. и М. Малкея. Эпистемологический анархизм П. Фейерабенда.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Мертон P. и его концепция социологии науки и "Эффект Матфея».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Малкей М. «Наука и социология знания». Критика  «стандартной концепции науки», т.е. посылки об особом статусе научного знания, о его эпистемологической исключительности. Анализ научного знания как продукта социального конструирования.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Эпистемологический анархизм («анархистская теория познания») — релятивистская концепция, созданная философом науки, американцем австрийского происхождения Полом Фейерабендом и раскрытая в его работах, особенно в книге «Против метода».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0CB9">
        <w:rPr>
          <w:rFonts w:ascii="Times New Roman" w:hAnsi="Times New Roman"/>
          <w:b/>
          <w:sz w:val="24"/>
          <w:szCs w:val="24"/>
        </w:rPr>
        <w:t xml:space="preserve">Тема №16. </w:t>
      </w:r>
      <w:r w:rsidRPr="00780CB9">
        <w:rPr>
          <w:rFonts w:ascii="Times New Roman" w:hAnsi="Times New Roman"/>
          <w:b/>
          <w:spacing w:val="-4"/>
          <w:sz w:val="24"/>
          <w:szCs w:val="24"/>
        </w:rPr>
        <w:t>Философские и социальные аспекты учения о норме, здоровье и бо</w:t>
      </w:r>
      <w:r w:rsidRPr="00780CB9">
        <w:rPr>
          <w:rFonts w:ascii="Times New Roman" w:hAnsi="Times New Roman"/>
          <w:b/>
          <w:spacing w:val="-3"/>
          <w:sz w:val="24"/>
          <w:szCs w:val="24"/>
        </w:rPr>
        <w:t xml:space="preserve">лезни. </w:t>
      </w:r>
      <w:r w:rsidRPr="00780CB9">
        <w:rPr>
          <w:rFonts w:ascii="Times New Roman" w:hAnsi="Times New Roman"/>
          <w:b/>
          <w:spacing w:val="-2"/>
          <w:sz w:val="24"/>
          <w:szCs w:val="24"/>
        </w:rPr>
        <w:t xml:space="preserve">Методологический анализ понятий «норма» и «патология», «здоровье» и «болезнь». </w:t>
      </w:r>
      <w:r w:rsidRPr="00780CB9">
        <w:rPr>
          <w:rFonts w:ascii="Times New Roman" w:hAnsi="Times New Roman"/>
          <w:b/>
          <w:spacing w:val="-4"/>
          <w:sz w:val="24"/>
          <w:szCs w:val="24"/>
        </w:rPr>
        <w:t xml:space="preserve">Социально-биологическая обусловленность </w:t>
      </w:r>
      <w:r w:rsidRPr="00780CB9">
        <w:rPr>
          <w:rFonts w:ascii="Times New Roman" w:hAnsi="Times New Roman"/>
          <w:b/>
          <w:spacing w:val="-3"/>
          <w:sz w:val="24"/>
          <w:szCs w:val="24"/>
        </w:rPr>
        <w:t>здоровья и болезни человека. Нозоло</w:t>
      </w:r>
      <w:r w:rsidRPr="00780CB9">
        <w:rPr>
          <w:rFonts w:ascii="Times New Roman" w:hAnsi="Times New Roman"/>
          <w:b/>
          <w:spacing w:val="-2"/>
          <w:sz w:val="24"/>
          <w:szCs w:val="24"/>
        </w:rPr>
        <w:t xml:space="preserve">гическая единица как эмпирическое и теоретическое понятие. Антинозологизм. </w:t>
      </w:r>
    </w:p>
    <w:p w:rsidR="00B570C9" w:rsidRPr="00780CB9" w:rsidRDefault="00B570C9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570C9" w:rsidRDefault="00B570C9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80CB9">
        <w:rPr>
          <w:rFonts w:ascii="Times New Roman" w:hAnsi="Times New Roman"/>
          <w:spacing w:val="-2"/>
          <w:sz w:val="24"/>
          <w:szCs w:val="24"/>
        </w:rPr>
        <w:t>Философские и социальные аспекты учения о норме, здоровье и болезни. Философские и методологические проблемы нозологии. Нозологическая единица как эмпирическое и теоретическое понятие. Антинозологизм. Методологический анализ понятий норма и патология, здоровье и болезнь. Болезнь и патологический процесс. Проблема «уровня» патологии в познании нормы и болезни. Биологический и социальный аспекты нормы, здоровья и болезни.</w:t>
      </w:r>
    </w:p>
    <w:p w:rsidR="007B31E2" w:rsidRDefault="007B31E2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B31E2" w:rsidRPr="007B31E2" w:rsidRDefault="007B31E2" w:rsidP="00780CB9">
      <w:pPr>
        <w:spacing w:after="0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Тема №</w:t>
      </w:r>
      <w:r w:rsidRPr="007B31E2">
        <w:rPr>
          <w:rFonts w:ascii="Times New Roman" w:hAnsi="Times New Roman"/>
          <w:b/>
          <w:spacing w:val="-2"/>
          <w:sz w:val="24"/>
          <w:szCs w:val="24"/>
        </w:rPr>
        <w:t>17. Здоровье и болезнь, их место в системе социальных ценностей человека и общества.</w:t>
      </w:r>
    </w:p>
    <w:p w:rsidR="007B31E2" w:rsidRPr="00780CB9" w:rsidRDefault="007B31E2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570C9" w:rsidRDefault="00B570C9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80CB9">
        <w:rPr>
          <w:rFonts w:ascii="Times New Roman" w:hAnsi="Times New Roman"/>
          <w:spacing w:val="-2"/>
          <w:sz w:val="24"/>
          <w:szCs w:val="24"/>
        </w:rPr>
        <w:t xml:space="preserve">Здоровье и болезнь, их место в системе социальных ценностей человека и общества. Здоровье и заболеваемость. Социальная этиология здоровья и болезни. Болезни </w:t>
      </w:r>
      <w:r w:rsidRPr="00780CB9">
        <w:rPr>
          <w:rFonts w:ascii="Times New Roman" w:hAnsi="Times New Roman"/>
          <w:spacing w:val="-2"/>
          <w:sz w:val="24"/>
          <w:szCs w:val="24"/>
        </w:rPr>
        <w:lastRenderedPageBreak/>
        <w:t>цивилизации. Болезнь и личность больного. Исследование отношения людей к жизни и смерти в кризисных условиях.</w:t>
      </w:r>
    </w:p>
    <w:p w:rsidR="007B31E2" w:rsidRDefault="007B31E2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B31E2" w:rsidRDefault="007B31E2" w:rsidP="007B31E2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Тема №18</w:t>
      </w:r>
      <w:r w:rsidRPr="007B31E2">
        <w:rPr>
          <w:rFonts w:ascii="Times New Roman" w:hAnsi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570C9" w:rsidRPr="007B31E2">
        <w:rPr>
          <w:rFonts w:ascii="Times New Roman" w:hAnsi="Times New Roman"/>
          <w:b/>
          <w:spacing w:val="-2"/>
          <w:sz w:val="24"/>
          <w:szCs w:val="24"/>
        </w:rPr>
        <w:t>Методологические проблемы гуманизации медицины и здравоохранения.</w:t>
      </w:r>
      <w:r w:rsidR="00B570C9" w:rsidRPr="00780CB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7B31E2" w:rsidRDefault="007B31E2" w:rsidP="007B31E2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570C9" w:rsidRDefault="00B570C9" w:rsidP="007B31E2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80CB9">
        <w:rPr>
          <w:rFonts w:ascii="Times New Roman" w:hAnsi="Times New Roman"/>
          <w:spacing w:val="-2"/>
          <w:sz w:val="24"/>
          <w:szCs w:val="24"/>
        </w:rPr>
        <w:t>Здоровый образ жизни: сущность и методологические подходы к его изучению.  Биоэтика – наука о самоценности жизни,  основа для выработки новой моральноэтической системы, человеческих взаимосвязей и отношений.</w:t>
      </w:r>
    </w:p>
    <w:p w:rsidR="007B31E2" w:rsidRDefault="007B31E2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B31E2" w:rsidRPr="007B31E2" w:rsidRDefault="007B31E2" w:rsidP="00780CB9">
      <w:pPr>
        <w:spacing w:after="0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7B31E2">
        <w:rPr>
          <w:rFonts w:ascii="Times New Roman" w:hAnsi="Times New Roman"/>
          <w:b/>
          <w:spacing w:val="-2"/>
          <w:sz w:val="24"/>
          <w:szCs w:val="24"/>
        </w:rPr>
        <w:t>Тема №19. Сущность биоэтических проблем</w:t>
      </w:r>
    </w:p>
    <w:p w:rsidR="007B31E2" w:rsidRPr="00780CB9" w:rsidRDefault="007B31E2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570C9" w:rsidRPr="00780CB9" w:rsidRDefault="00B570C9" w:rsidP="00780CB9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80CB9">
        <w:rPr>
          <w:rFonts w:ascii="Times New Roman" w:hAnsi="Times New Roman"/>
          <w:spacing w:val="-2"/>
          <w:sz w:val="24"/>
          <w:szCs w:val="24"/>
        </w:rPr>
        <w:t>Содержание биоэтики: моральность экспериментов на человеке, причины самоубийств или отказа больных от лечения по жизненно-важным показаниям, проблемы эвтаназии, аборта, новых репродуктивных технологий, трансплантации органов и тканей, медицинской генетики, генной инженерии, психиатрии, прав душевнобольных, социальной справедливости в новой идеологии и политике в области здравоохранения.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780CB9" w:rsidRDefault="007B31E2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№20</w:t>
      </w:r>
      <w:r w:rsidR="00B570C9" w:rsidRPr="00780CB9">
        <w:rPr>
          <w:rFonts w:ascii="Times New Roman" w:hAnsi="Times New Roman"/>
          <w:b/>
          <w:sz w:val="24"/>
          <w:szCs w:val="24"/>
        </w:rPr>
        <w:t xml:space="preserve">. Псевдонаука. Антинаука. 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Псевдонаука — деятельность, имитирующая научные исследования, но по сути ничего общего с ними не имеющая. Такими же терминами иногда называют теории, разрабатываемые в результате такой деятельности.</w:t>
      </w:r>
    </w:p>
    <w:p w:rsidR="00B570C9" w:rsidRPr="00780CB9" w:rsidRDefault="00B570C9" w:rsidP="00780CB9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780CB9" w:rsidRDefault="007B31E2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№21</w:t>
      </w:r>
      <w:r w:rsidR="00B570C9" w:rsidRPr="00780CB9">
        <w:rPr>
          <w:rFonts w:ascii="Times New Roman" w:hAnsi="Times New Roman"/>
          <w:b/>
          <w:sz w:val="24"/>
          <w:szCs w:val="24"/>
        </w:rPr>
        <w:t>. Футурология и философия. Будущее человеческой цивилизации. Проблемы научного прогнозирования.</w:t>
      </w:r>
    </w:p>
    <w:p w:rsidR="00B570C9" w:rsidRPr="00780CB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4E05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 xml:space="preserve">Проблема соотношения единого и бесконфликтного, управляемого общественного целого - с одной стороны, и протеста против феноменов усреднения и массовизации, жесткой нормативной регуляции жизни человека, манипуляции общественным сознанием общества - с другой. Система глобальной информации и «унифицированный» («одномерный») человек. Всеобщая интеграция как основа решения глобальных угроз, так и условие уничтожения цивилизации. Принципиальная непрогнозируемость и неуправляемость будущего.  Цивилизационный поворот к постиндустриальному (информационному) обществу. </w:t>
      </w:r>
    </w:p>
    <w:p w:rsidR="00A94E05" w:rsidRDefault="00A94E05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E05" w:rsidRDefault="00A94E05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№22</w:t>
      </w:r>
      <w:r w:rsidRPr="00780CB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4E05">
        <w:rPr>
          <w:rFonts w:ascii="Times New Roman" w:hAnsi="Times New Roman"/>
          <w:b/>
          <w:sz w:val="24"/>
          <w:szCs w:val="24"/>
        </w:rPr>
        <w:t>Особенности современного этапа развития науки</w:t>
      </w:r>
    </w:p>
    <w:p w:rsidR="00A94E05" w:rsidRDefault="00A94E05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CB9">
        <w:rPr>
          <w:rFonts w:ascii="Times New Roman" w:hAnsi="Times New Roman"/>
          <w:sz w:val="24"/>
          <w:szCs w:val="24"/>
        </w:rPr>
        <w:t>Особенности современного этапа развития науки. Перспективы научно-технического прогресса. Образование, воспитание и просвещение в свете экологических проблем человечества.</w:t>
      </w:r>
    </w:p>
    <w:p w:rsidR="00B570C9" w:rsidRDefault="00B570C9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61" w:rsidRDefault="00521D61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61" w:rsidRDefault="00521D61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61" w:rsidRDefault="00521D61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1D61" w:rsidRPr="00780CB9" w:rsidRDefault="00521D61" w:rsidP="00780CB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70C9" w:rsidRPr="00942BB9" w:rsidRDefault="00B570C9" w:rsidP="00BD3239">
      <w:pPr>
        <w:pStyle w:val="ac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942BB9">
        <w:rPr>
          <w:rFonts w:ascii="Times New Roman" w:hAnsi="Times New Roman"/>
          <w:b/>
          <w:sz w:val="24"/>
          <w:szCs w:val="24"/>
        </w:rPr>
        <w:lastRenderedPageBreak/>
        <w:t>ВНЕАУДИТОРНАЯ САМОСТОЯТЕЛЬНАЯ РАБОТА</w:t>
      </w:r>
    </w:p>
    <w:p w:rsidR="00B570C9" w:rsidRDefault="00B570C9" w:rsidP="00DA149B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570C9" w:rsidRDefault="00B570C9" w:rsidP="00BD3239">
      <w:pPr>
        <w:pStyle w:val="ac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Виды</w:t>
      </w:r>
      <w:r w:rsidRPr="00DA149B">
        <w:rPr>
          <w:rFonts w:ascii="Times New Roman" w:hAnsi="Times New Roman"/>
          <w:b/>
          <w:color w:val="000000"/>
          <w:sz w:val="28"/>
          <w:szCs w:val="28"/>
        </w:rPr>
        <w:t xml:space="preserve"> самостоятельной работы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570C9" w:rsidRDefault="00B570C9" w:rsidP="00A00C69">
      <w:pPr>
        <w:pStyle w:val="ac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149B">
        <w:rPr>
          <w:rFonts w:ascii="Times New Roman" w:hAnsi="Times New Roman"/>
          <w:color w:val="000000"/>
          <w:sz w:val="28"/>
          <w:szCs w:val="28"/>
        </w:rPr>
        <w:t>изучение учебной, научной и методической литературы, материалов периодических изданий с привлечением электронных средств периодической и научной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подготовки к кандидатскому экзамену,</w:t>
      </w:r>
      <w:r w:rsidRPr="00A563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 учебных заданий, написание реферата</w:t>
      </w:r>
      <w:r w:rsidR="00E3040B">
        <w:rPr>
          <w:rFonts w:ascii="Times New Roman" w:hAnsi="Times New Roman"/>
          <w:color w:val="000000"/>
          <w:sz w:val="28"/>
          <w:szCs w:val="28"/>
        </w:rPr>
        <w:t>.</w:t>
      </w:r>
    </w:p>
    <w:p w:rsidR="00B570C9" w:rsidRPr="00A00C69" w:rsidRDefault="00B570C9" w:rsidP="004D1567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70C9" w:rsidRDefault="00B570C9" w:rsidP="0025476F">
      <w:pPr>
        <w:pStyle w:val="ac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КОНТРОЛЬ КАЧЕСТВА ОСВОЕНИЯ ДИСЦИПЛИНЫ</w:t>
      </w:r>
    </w:p>
    <w:p w:rsidR="00B570C9" w:rsidRDefault="00B570C9" w:rsidP="00675B44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570C9" w:rsidRPr="00A77E06" w:rsidRDefault="00B570C9" w:rsidP="00682B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06">
        <w:rPr>
          <w:rFonts w:ascii="Times New Roman" w:hAnsi="Times New Roman"/>
          <w:sz w:val="28"/>
          <w:szCs w:val="28"/>
        </w:rPr>
        <w:t xml:space="preserve">Контроль качества освоения </w:t>
      </w:r>
      <w:r>
        <w:rPr>
          <w:rFonts w:ascii="Times New Roman" w:hAnsi="Times New Roman"/>
          <w:sz w:val="28"/>
          <w:szCs w:val="28"/>
        </w:rPr>
        <w:t>дисциплины</w:t>
      </w:r>
      <w:r w:rsidRPr="00A77E06">
        <w:rPr>
          <w:rFonts w:ascii="Times New Roman" w:hAnsi="Times New Roman"/>
          <w:sz w:val="28"/>
          <w:szCs w:val="28"/>
        </w:rPr>
        <w:t xml:space="preserve"> включает:</w:t>
      </w:r>
    </w:p>
    <w:p w:rsidR="00B570C9" w:rsidRPr="00315BAD" w:rsidRDefault="00B570C9" w:rsidP="00682BEE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HiddenHorzOCR" w:hAnsi="Times New Roman"/>
          <w:sz w:val="28"/>
          <w:szCs w:val="28"/>
        </w:rPr>
      </w:pPr>
      <w:r w:rsidRPr="00A77E06">
        <w:rPr>
          <w:rFonts w:ascii="Times New Roman" w:hAnsi="Times New Roman"/>
          <w:sz w:val="28"/>
          <w:szCs w:val="28"/>
        </w:rPr>
        <w:t>Текущий контроль успеваемости (</w:t>
      </w:r>
      <w:r w:rsidRPr="00A77E06">
        <w:rPr>
          <w:rFonts w:ascii="Times New Roman" w:hAnsi="Times New Roman"/>
          <w:color w:val="2C2C2C"/>
          <w:sz w:val="28"/>
          <w:szCs w:val="28"/>
        </w:rPr>
        <w:t xml:space="preserve">оценка хода освоения </w:t>
      </w:r>
      <w:r>
        <w:rPr>
          <w:rFonts w:ascii="Times New Roman" w:hAnsi="Times New Roman"/>
          <w:color w:val="2C2C2C"/>
          <w:sz w:val="28"/>
          <w:szCs w:val="28"/>
        </w:rPr>
        <w:t>модулей / разделов дисциплины</w:t>
      </w:r>
      <w:r w:rsidRPr="00A77E06">
        <w:rPr>
          <w:rFonts w:ascii="Times New Roman" w:hAnsi="Times New Roman"/>
          <w:color w:val="2C2C2C"/>
          <w:sz w:val="28"/>
          <w:szCs w:val="28"/>
        </w:rPr>
        <w:t>).</w:t>
      </w:r>
    </w:p>
    <w:p w:rsidR="00B570C9" w:rsidRPr="001A50FD" w:rsidRDefault="00B570C9" w:rsidP="00315BA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HiddenHorzOCR" w:hAnsi="Times New Roman"/>
          <w:sz w:val="28"/>
          <w:szCs w:val="28"/>
        </w:rPr>
      </w:pPr>
      <w:r w:rsidRPr="00A77E06">
        <w:rPr>
          <w:rFonts w:ascii="Times New Roman" w:hAnsi="Times New Roman"/>
          <w:sz w:val="28"/>
          <w:szCs w:val="28"/>
        </w:rPr>
        <w:t>Промежуточную аттестацию обучающихся</w:t>
      </w:r>
      <w:r>
        <w:rPr>
          <w:rFonts w:ascii="Times New Roman" w:eastAsia="HiddenHorzOCR" w:hAnsi="Times New Roman"/>
          <w:sz w:val="28"/>
          <w:szCs w:val="28"/>
        </w:rPr>
        <w:t xml:space="preserve"> в форме кандидатского экзамена.</w:t>
      </w:r>
    </w:p>
    <w:p w:rsidR="00B570C9" w:rsidRDefault="00B570C9" w:rsidP="00682BEE">
      <w:pPr>
        <w:pStyle w:val="ac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0C9" w:rsidRPr="00682BEE" w:rsidRDefault="00B570C9" w:rsidP="00682BEE">
      <w:pPr>
        <w:pStyle w:val="ac"/>
        <w:autoSpaceDE w:val="0"/>
        <w:autoSpaceDN w:val="0"/>
        <w:adjustRightInd w:val="0"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BEE">
        <w:rPr>
          <w:rFonts w:ascii="Times New Roman" w:hAnsi="Times New Roman"/>
          <w:b/>
          <w:sz w:val="28"/>
          <w:szCs w:val="28"/>
          <w:lang w:eastAsia="ru-RU"/>
        </w:rPr>
        <w:t>Формы текущего контроля успеваемости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4185"/>
        <w:gridCol w:w="2694"/>
        <w:gridCol w:w="2092"/>
      </w:tblGrid>
      <w:tr w:rsidR="00B570C9" w:rsidTr="003162F2">
        <w:tc>
          <w:tcPr>
            <w:tcW w:w="600" w:type="dxa"/>
            <w:vAlign w:val="center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5" w:type="dxa"/>
            <w:vAlign w:val="center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/ раздел дисциплины</w:t>
            </w:r>
          </w:p>
        </w:tc>
        <w:tc>
          <w:tcPr>
            <w:tcW w:w="2694" w:type="dxa"/>
            <w:vAlign w:val="center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092" w:type="dxa"/>
            <w:vAlign w:val="center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оценки</w:t>
            </w:r>
          </w:p>
        </w:tc>
      </w:tr>
      <w:tr w:rsidR="00B570C9" w:rsidTr="003162F2">
        <w:tc>
          <w:tcPr>
            <w:tcW w:w="600" w:type="dxa"/>
            <w:vAlign w:val="center"/>
          </w:tcPr>
          <w:p w:rsidR="00B570C9" w:rsidRPr="003162F2" w:rsidRDefault="00B570C9" w:rsidP="003162F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5" w:type="dxa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науки</w:t>
            </w:r>
          </w:p>
        </w:tc>
        <w:tc>
          <w:tcPr>
            <w:tcW w:w="2694" w:type="dxa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2" w:type="dxa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тест</w:t>
            </w:r>
          </w:p>
        </w:tc>
      </w:tr>
      <w:tr w:rsidR="00B570C9" w:rsidTr="003162F2">
        <w:tc>
          <w:tcPr>
            <w:tcW w:w="600" w:type="dxa"/>
            <w:vAlign w:val="center"/>
          </w:tcPr>
          <w:p w:rsidR="00B570C9" w:rsidRPr="003162F2" w:rsidRDefault="00B570C9" w:rsidP="003162F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85" w:type="dxa"/>
          </w:tcPr>
          <w:p w:rsidR="00B570C9" w:rsidRPr="003162F2" w:rsidRDefault="00B570C9" w:rsidP="00316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2F2">
              <w:rPr>
                <w:rFonts w:ascii="Times New Roman" w:hAnsi="Times New Roman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2694" w:type="dxa"/>
          </w:tcPr>
          <w:p w:rsidR="00B570C9" w:rsidRPr="003162F2" w:rsidRDefault="00B570C9" w:rsidP="003162F2">
            <w:pPr>
              <w:spacing w:before="60" w:after="60" w:line="240" w:lineRule="auto"/>
              <w:rPr>
                <w:sz w:val="20"/>
                <w:szCs w:val="20"/>
                <w:lang w:eastAsia="ru-RU"/>
              </w:rPr>
            </w:pPr>
            <w:r w:rsidRPr="003162F2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92" w:type="dxa"/>
          </w:tcPr>
          <w:p w:rsidR="00B570C9" w:rsidRPr="003162F2" w:rsidRDefault="00B570C9" w:rsidP="003162F2">
            <w:pPr>
              <w:spacing w:before="60" w:after="60" w:line="240" w:lineRule="auto"/>
              <w:rPr>
                <w:sz w:val="20"/>
                <w:szCs w:val="20"/>
                <w:lang w:eastAsia="ru-RU"/>
              </w:rPr>
            </w:pPr>
            <w:r w:rsidRPr="003162F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тест</w:t>
            </w:r>
          </w:p>
        </w:tc>
      </w:tr>
    </w:tbl>
    <w:p w:rsidR="00B570C9" w:rsidRDefault="00B570C9" w:rsidP="00682BEE">
      <w:pPr>
        <w:pStyle w:val="ac"/>
        <w:autoSpaceDE w:val="0"/>
        <w:autoSpaceDN w:val="0"/>
        <w:adjustRightInd w:val="0"/>
        <w:spacing w:after="0" w:line="360" w:lineRule="auto"/>
        <w:ind w:left="1069"/>
        <w:jc w:val="both"/>
      </w:pPr>
    </w:p>
    <w:p w:rsidR="00B570C9" w:rsidRPr="00864846" w:rsidRDefault="00B570C9" w:rsidP="008648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4846">
        <w:rPr>
          <w:rFonts w:ascii="Times New Roman" w:hAnsi="Times New Roman"/>
          <w:sz w:val="28"/>
          <w:szCs w:val="28"/>
          <w:lang w:eastAsia="ru-RU"/>
        </w:rPr>
        <w:t xml:space="preserve">Для оценки качества освоения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дисциплины </w:t>
      </w:r>
      <w:r w:rsidRPr="00864846">
        <w:rPr>
          <w:rFonts w:ascii="Times New Roman" w:hAnsi="Times New Roman"/>
          <w:sz w:val="28"/>
          <w:szCs w:val="28"/>
          <w:lang w:eastAsia="ru-RU"/>
        </w:rPr>
        <w:t>разработаны фонды оценочных средств, позволяющие оценить достижение запланированных результатов обучения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64846">
        <w:rPr>
          <w:rFonts w:ascii="Times New Roman" w:hAnsi="Times New Roman"/>
          <w:i/>
          <w:sz w:val="28"/>
          <w:szCs w:val="28"/>
          <w:lang w:eastAsia="ru-RU"/>
        </w:rPr>
        <w:t>приложение 7</w:t>
      </w:r>
      <w:r>
        <w:rPr>
          <w:rFonts w:ascii="Times New Roman" w:hAnsi="Times New Roman"/>
          <w:sz w:val="28"/>
          <w:szCs w:val="28"/>
          <w:lang w:eastAsia="ru-RU"/>
        </w:rPr>
        <w:t xml:space="preserve"> к основной образовательной программе)</w:t>
      </w:r>
      <w:r w:rsidRPr="00864846">
        <w:rPr>
          <w:rFonts w:ascii="Times New Roman" w:hAnsi="Times New Roman"/>
          <w:sz w:val="28"/>
          <w:szCs w:val="28"/>
          <w:lang w:eastAsia="ru-RU"/>
        </w:rPr>
        <w:t>.</w:t>
      </w:r>
    </w:p>
    <w:p w:rsidR="00B570C9" w:rsidRPr="00675B44" w:rsidRDefault="00B570C9" w:rsidP="00675B44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570C9" w:rsidRPr="0074376E" w:rsidRDefault="00B570C9" w:rsidP="0025476F">
      <w:pPr>
        <w:pStyle w:val="ac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74376E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B570C9" w:rsidRDefault="00B570C9" w:rsidP="00A411A4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570C9" w:rsidRDefault="00B570C9" w:rsidP="00D60C02">
      <w:pPr>
        <w:pStyle w:val="ac"/>
        <w:numPr>
          <w:ilvl w:val="1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C61FF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570C9" w:rsidRDefault="00B570C9" w:rsidP="002642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0C9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t xml:space="preserve">Золотухин В.Е.История и философия науки для аспирантов : кандидатский экзамен за 48 часов [Электронный ресурс]: учебное пособие / В. Е. Золотухин. - Изд. 3-е, доп. - Ростов н/Д : Феникс, 2014. - 75, [1] с. - (Зачет и экзамен). - Режим доступа: </w:t>
      </w:r>
      <w:hyperlink r:id="rId8" w:history="1">
        <w:r w:rsidRPr="003A6B12">
          <w:rPr>
            <w:rStyle w:val="ae"/>
            <w:rFonts w:ascii="Times New Roman" w:hAnsi="Times New Roman"/>
            <w:sz w:val="28"/>
            <w:szCs w:val="28"/>
          </w:rPr>
          <w:t>http://www.rosmedlib.ru/</w:t>
        </w:r>
      </w:hyperlink>
      <w:r w:rsidRPr="002642DA">
        <w:rPr>
          <w:rFonts w:ascii="Times New Roman" w:hAnsi="Times New Roman"/>
          <w:sz w:val="28"/>
          <w:szCs w:val="28"/>
        </w:rPr>
        <w:t>.</w:t>
      </w:r>
    </w:p>
    <w:p w:rsidR="00B570C9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lastRenderedPageBreak/>
        <w:t>Бучило Н. Ф.  История и философия науки [Текст] : учеб. пособие/ Н. Ф. Бучило, И. А. Исаев. -Москва: Проспект, 2012. -427 с.</w:t>
      </w:r>
    </w:p>
    <w:p w:rsidR="00B570C9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t xml:space="preserve">Торосян В.Г. История и философия науки [Электронный ресурс]: учебник/ Торосян В.Г.— Электрон. текстовые данные.— М.: Владос, 2012.— 368 c.— Режим доступа: </w:t>
      </w:r>
      <w:hyperlink r:id="rId9" w:history="1">
        <w:r w:rsidRPr="003A6B12">
          <w:rPr>
            <w:rStyle w:val="ae"/>
            <w:rFonts w:ascii="Times New Roman" w:hAnsi="Times New Roman"/>
            <w:sz w:val="28"/>
            <w:szCs w:val="28"/>
          </w:rPr>
          <w:t>http://www.iprbookshop.ru/18483</w:t>
        </w:r>
      </w:hyperlink>
      <w:r w:rsidRPr="002642DA">
        <w:rPr>
          <w:rFonts w:ascii="Times New Roman" w:hAnsi="Times New Roman"/>
          <w:sz w:val="28"/>
          <w:szCs w:val="28"/>
        </w:rPr>
        <w:t>.</w:t>
      </w:r>
    </w:p>
    <w:p w:rsidR="00B570C9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t xml:space="preserve">Мархинин В.В. Лекции по философии науки [Электронный ресурс]: учебное пособие/ Мархинин В.В.— Электрон. текстовые данные.— М.: Логос, 2014.— 428 c.— Режим доступа: </w:t>
      </w:r>
      <w:hyperlink r:id="rId10" w:history="1">
        <w:r w:rsidRPr="003A6B12">
          <w:rPr>
            <w:rStyle w:val="ae"/>
            <w:rFonts w:ascii="Times New Roman" w:hAnsi="Times New Roman"/>
            <w:sz w:val="28"/>
            <w:szCs w:val="28"/>
          </w:rPr>
          <w:t>http://www.iprbookshop.ru/27266</w:t>
        </w:r>
      </w:hyperlink>
      <w:r w:rsidRPr="002642DA">
        <w:rPr>
          <w:rFonts w:ascii="Times New Roman" w:hAnsi="Times New Roman"/>
          <w:sz w:val="28"/>
          <w:szCs w:val="28"/>
        </w:rPr>
        <w:t>.</w:t>
      </w:r>
    </w:p>
    <w:p w:rsidR="00B570C9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t>Лебедев С.А.  Философия науки [Текст] : учеб. пособие/ С. А. Лебедев. -Москва: Юрайт, 2011. -288 с: ил.</w:t>
      </w:r>
    </w:p>
    <w:p w:rsidR="00B570C9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t xml:space="preserve">История и философия науки [Электронный ресурс]: учебное пособие для аспирантов юридических специальностей/ С.С. Антюшин [и др.].— Электрон. текстовые данные.— М.: Российская академия правосудия, 2013.— 392 c.— Режим доступа: </w:t>
      </w:r>
      <w:hyperlink r:id="rId11" w:history="1">
        <w:r w:rsidRPr="003A6B12">
          <w:rPr>
            <w:rStyle w:val="ae"/>
            <w:rFonts w:ascii="Times New Roman" w:hAnsi="Times New Roman"/>
            <w:sz w:val="28"/>
            <w:szCs w:val="28"/>
          </w:rPr>
          <w:t>http://www.iprbookshop.ru/21242</w:t>
        </w:r>
      </w:hyperlink>
      <w:r w:rsidRPr="002642DA">
        <w:rPr>
          <w:rFonts w:ascii="Times New Roman" w:hAnsi="Times New Roman"/>
          <w:sz w:val="28"/>
          <w:szCs w:val="28"/>
        </w:rPr>
        <w:t>.</w:t>
      </w:r>
    </w:p>
    <w:p w:rsidR="00B570C9" w:rsidRPr="002642DA" w:rsidRDefault="00B570C9" w:rsidP="007A2297">
      <w:pPr>
        <w:pStyle w:val="ac"/>
        <w:numPr>
          <w:ilvl w:val="0"/>
          <w:numId w:val="4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42DA">
        <w:rPr>
          <w:rFonts w:ascii="Times New Roman" w:hAnsi="Times New Roman"/>
          <w:sz w:val="28"/>
          <w:szCs w:val="28"/>
        </w:rPr>
        <w:t>История и философия науки [Электронный ресурс]: учебное пособие / В. В. Бушуева, С. А. Власов, Н. Н. Губанов и др. ; под ред. В. А. Нехамкина, С. А. Власова. - Москва : Издательство МГТУ им. Н. Э. Баумана, 2015. - 115, [3] с.- Режим доступа: http://www.rosmedlib.ru/.</w:t>
      </w:r>
    </w:p>
    <w:p w:rsidR="00B570C9" w:rsidRPr="002642DA" w:rsidRDefault="00B570C9" w:rsidP="002642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0C9" w:rsidRPr="00845E39" w:rsidRDefault="00B570C9" w:rsidP="00EC61FF">
      <w:pPr>
        <w:pStyle w:val="ac"/>
        <w:tabs>
          <w:tab w:val="left" w:pos="709"/>
        </w:tabs>
        <w:spacing w:after="0" w:line="120" w:lineRule="auto"/>
        <w:ind w:left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570C9" w:rsidRPr="00845E39" w:rsidRDefault="00B570C9" w:rsidP="00D60C02">
      <w:pPr>
        <w:pStyle w:val="ac"/>
        <w:spacing w:after="0" w:line="120" w:lineRule="auto"/>
        <w:ind w:left="107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570C9" w:rsidRDefault="00B570C9" w:rsidP="00D60C02">
      <w:pPr>
        <w:pStyle w:val="ac"/>
        <w:numPr>
          <w:ilvl w:val="1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24C39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B570C9" w:rsidRPr="00124C39" w:rsidRDefault="00B570C9" w:rsidP="00497AC3">
      <w:pPr>
        <w:pStyle w:val="ac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570C9" w:rsidRPr="00497AC3" w:rsidRDefault="00B570C9" w:rsidP="00D60C02">
      <w:pPr>
        <w:pStyle w:val="ac"/>
        <w:tabs>
          <w:tab w:val="left" w:pos="709"/>
        </w:tabs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570C9" w:rsidRPr="005E0528" w:rsidRDefault="00B570C9" w:rsidP="00497AC3">
      <w:pPr>
        <w:pStyle w:val="ac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0528">
        <w:rPr>
          <w:rFonts w:ascii="Times New Roman" w:hAnsi="Times New Roman"/>
          <w:sz w:val="28"/>
          <w:szCs w:val="28"/>
        </w:rPr>
        <w:t xml:space="preserve">История и философия науки. Книга 4. История и философия экономической науки. История и философия права. История и философия исторической науки [Электронный ресурс]: учебное пособие/ Л.А. Тутов [и др.].— Электрон. текстовые данные.— М.: Московский государственный университет имени М.В. Ломоносова, 2010.— 272 c.— Режим доступа: </w:t>
      </w:r>
      <w:hyperlink r:id="rId12" w:history="1">
        <w:r w:rsidRPr="005E0528">
          <w:rPr>
            <w:rStyle w:val="ae"/>
            <w:rFonts w:ascii="Times New Roman" w:hAnsi="Times New Roman"/>
            <w:sz w:val="28"/>
            <w:szCs w:val="28"/>
          </w:rPr>
          <w:t>http://www.iprbookshop.ru/13084</w:t>
        </w:r>
      </w:hyperlink>
      <w:r w:rsidRPr="005E0528">
        <w:rPr>
          <w:rFonts w:ascii="Times New Roman" w:hAnsi="Times New Roman"/>
          <w:sz w:val="28"/>
          <w:szCs w:val="28"/>
        </w:rPr>
        <w:t>.</w:t>
      </w:r>
    </w:p>
    <w:p w:rsidR="00B570C9" w:rsidRPr="005E0528" w:rsidRDefault="00B570C9" w:rsidP="00497AC3">
      <w:pPr>
        <w:pStyle w:val="ac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0528">
        <w:rPr>
          <w:rFonts w:ascii="Times New Roman" w:hAnsi="Times New Roman"/>
          <w:sz w:val="28"/>
          <w:szCs w:val="28"/>
        </w:rPr>
        <w:lastRenderedPageBreak/>
        <w:t xml:space="preserve">Хрусталев Ю.М.  Философия науки и медицины [Электронный ресурс]/ Ю. М. Хрусталев. -Москва: ГЭОТАР-Медиа, 2009. -784 с. - Режим доступа: </w:t>
      </w:r>
      <w:hyperlink r:id="rId13" w:history="1">
        <w:r w:rsidRPr="005E0528">
          <w:rPr>
            <w:rStyle w:val="ae"/>
            <w:rFonts w:ascii="Times New Roman" w:hAnsi="Times New Roman"/>
            <w:sz w:val="28"/>
            <w:szCs w:val="28"/>
          </w:rPr>
          <w:t>http://www.studmedlib.ru/</w:t>
        </w:r>
      </w:hyperlink>
      <w:r w:rsidRPr="005E0528">
        <w:rPr>
          <w:rFonts w:ascii="Times New Roman" w:hAnsi="Times New Roman"/>
          <w:sz w:val="28"/>
          <w:szCs w:val="28"/>
        </w:rPr>
        <w:t>.</w:t>
      </w:r>
    </w:p>
    <w:p w:rsidR="00B570C9" w:rsidRPr="005E0528" w:rsidRDefault="00B570C9" w:rsidP="00497AC3">
      <w:pPr>
        <w:pStyle w:val="ac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0528">
        <w:rPr>
          <w:rFonts w:ascii="Times New Roman" w:hAnsi="Times New Roman"/>
          <w:sz w:val="28"/>
          <w:szCs w:val="28"/>
        </w:rPr>
        <w:t xml:space="preserve">Шишков И.З.  История и философия науки [Электронный ресурс] : учебное пособие/ И. З. Шишков. -Москва: ГЭОТАР-Медиа, 2010. -768 с. - Режим доступа: </w:t>
      </w:r>
      <w:hyperlink r:id="rId14" w:history="1">
        <w:r w:rsidRPr="005E0528">
          <w:rPr>
            <w:rStyle w:val="ae"/>
            <w:rFonts w:ascii="Times New Roman" w:hAnsi="Times New Roman"/>
            <w:sz w:val="28"/>
            <w:szCs w:val="28"/>
          </w:rPr>
          <w:t>http://www.studmedlib.ru/</w:t>
        </w:r>
      </w:hyperlink>
      <w:r w:rsidRPr="005E0528">
        <w:rPr>
          <w:rFonts w:ascii="Times New Roman" w:hAnsi="Times New Roman"/>
          <w:sz w:val="28"/>
          <w:szCs w:val="28"/>
        </w:rPr>
        <w:t>.</w:t>
      </w:r>
    </w:p>
    <w:p w:rsidR="00B570C9" w:rsidRPr="001A6ECB" w:rsidRDefault="00B570C9" w:rsidP="00497AC3">
      <w:pPr>
        <w:pStyle w:val="ac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0528">
        <w:rPr>
          <w:rFonts w:ascii="Times New Roman" w:hAnsi="Times New Roman"/>
          <w:sz w:val="28"/>
          <w:szCs w:val="28"/>
        </w:rPr>
        <w:t>Лешкевич Т.Г.  Философия науки [Текст] : учеб. пособие для аспирантов и соискателей ученой степени/ Т. Г. Лешкевич. -Москва: ИНФРА-М, 2010. -271 с.</w:t>
      </w:r>
    </w:p>
    <w:p w:rsidR="00B570C9" w:rsidRDefault="00B570C9" w:rsidP="000D0151">
      <w:pPr>
        <w:pStyle w:val="ac"/>
        <w:numPr>
          <w:ilvl w:val="1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 - информационные ресурсы</w:t>
      </w:r>
    </w:p>
    <w:p w:rsidR="00B570C9" w:rsidRDefault="00B570C9" w:rsidP="00A411A4">
      <w:pPr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tbl>
      <w:tblPr>
        <w:tblW w:w="4909" w:type="pct"/>
        <w:jc w:val="center"/>
        <w:tblCellSpacing w:w="0" w:type="dxa"/>
        <w:tblInd w:w="-1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/>
      </w:tblPr>
      <w:tblGrid>
        <w:gridCol w:w="2900"/>
        <w:gridCol w:w="2378"/>
        <w:gridCol w:w="3966"/>
      </w:tblGrid>
      <w:tr w:rsidR="00B570C9" w:rsidTr="007A2297">
        <w:trPr>
          <w:tblCellSpacing w:w="0" w:type="dxa"/>
          <w:jc w:val="center"/>
        </w:trPr>
        <w:tc>
          <w:tcPr>
            <w:tcW w:w="15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83651D" w:rsidRDefault="00B570C9" w:rsidP="00836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5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ЭБС, </w:t>
            </w:r>
          </w:p>
          <w:p w:rsidR="00B570C9" w:rsidRPr="0083651D" w:rsidRDefault="00B570C9" w:rsidP="00836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3651D">
              <w:rPr>
                <w:rFonts w:ascii="Times New Roman" w:hAnsi="Times New Roman"/>
                <w:b/>
                <w:bCs/>
                <w:sz w:val="20"/>
                <w:szCs w:val="20"/>
              </w:rPr>
              <w:t>дрес сайта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83651D" w:rsidRDefault="00B570C9" w:rsidP="00836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организации-владельца</w:t>
            </w:r>
          </w:p>
        </w:tc>
        <w:tc>
          <w:tcPr>
            <w:tcW w:w="2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83651D" w:rsidRDefault="00B570C9" w:rsidP="0083651D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b/>
                <w:i w:val="0"/>
                <w:iCs/>
                <w:sz w:val="20"/>
                <w:szCs w:val="20"/>
              </w:rPr>
            </w:pPr>
            <w:r w:rsidRPr="0083651D">
              <w:rPr>
                <w:rStyle w:val="af"/>
                <w:rFonts w:ascii="Times New Roman" w:hAnsi="Times New Roman"/>
                <w:b/>
                <w:i w:val="0"/>
                <w:iCs/>
                <w:sz w:val="20"/>
                <w:szCs w:val="20"/>
              </w:rPr>
              <w:t>Характеристика библиотечного фонда</w:t>
            </w:r>
          </w:p>
        </w:tc>
      </w:tr>
      <w:tr w:rsidR="00B570C9" w:rsidTr="007A2297">
        <w:trPr>
          <w:tblCellSpacing w:w="0" w:type="dxa"/>
          <w:jc w:val="center"/>
        </w:trPr>
        <w:tc>
          <w:tcPr>
            <w:tcW w:w="15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443786" w:rsidRDefault="00B570C9" w:rsidP="0044378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  <w:t xml:space="preserve">ЭБС Консультант студента, комплект "Здравоохранение" (ВПО, СПО) http://www.studmedlib.ru/; </w:t>
            </w:r>
            <w:hyperlink r:id="rId15" w:history="1">
              <w:r w:rsidRPr="003162F2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http://www.medcollegelib.ru/</w:t>
              </w:r>
            </w:hyperlink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BA429C" w:rsidRDefault="00B570C9" w:rsidP="0083651D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  <w:t xml:space="preserve">ООО </w:t>
            </w:r>
          </w:p>
          <w:p w:rsidR="00B570C9" w:rsidRPr="00BA429C" w:rsidRDefault="00B570C9" w:rsidP="008365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  <w:t>"Институт проблем управления здравоохранением"</w:t>
            </w:r>
          </w:p>
        </w:tc>
        <w:tc>
          <w:tcPr>
            <w:tcW w:w="2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BB2F5B" w:rsidRDefault="00B570C9" w:rsidP="0083651D">
            <w:pPr>
              <w:spacing w:after="0" w:line="240" w:lineRule="auto"/>
              <w:ind w:left="82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Учебники и учебные пособия – 5010</w:t>
            </w:r>
          </w:p>
          <w:p w:rsidR="00B570C9" w:rsidRPr="00BB2F5B" w:rsidRDefault="00B570C9" w:rsidP="0083651D">
            <w:pPr>
              <w:spacing w:after="0" w:line="240" w:lineRule="auto"/>
              <w:ind w:left="82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Научные монографии – 1120</w:t>
            </w:r>
          </w:p>
          <w:p w:rsidR="00B570C9" w:rsidRPr="00BB2F5B" w:rsidRDefault="00B570C9" w:rsidP="0083651D">
            <w:pPr>
              <w:spacing w:after="0" w:line="240" w:lineRule="auto"/>
              <w:ind w:left="82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Журналы ВАК – 50</w:t>
            </w:r>
          </w:p>
          <w:p w:rsidR="00B570C9" w:rsidRPr="00BA429C" w:rsidRDefault="00B570C9" w:rsidP="0083651D">
            <w:pPr>
              <w:spacing w:after="0" w:line="240" w:lineRule="auto"/>
              <w:ind w:left="82"/>
              <w:rPr>
                <w:rStyle w:val="af"/>
                <w:i w:val="0"/>
                <w:iCs/>
                <w:sz w:val="24"/>
                <w:szCs w:val="24"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Учебники и учебные пособия по УГС – более 50 изданий по 6 УГС</w:t>
            </w:r>
          </w:p>
        </w:tc>
      </w:tr>
      <w:tr w:rsidR="00B570C9" w:rsidTr="007A2297">
        <w:trPr>
          <w:trHeight w:val="474"/>
          <w:tblCellSpacing w:w="0" w:type="dxa"/>
          <w:jc w:val="center"/>
        </w:trPr>
        <w:tc>
          <w:tcPr>
            <w:tcW w:w="15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BA429C" w:rsidRDefault="00B570C9" w:rsidP="000272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  <w:t>ЭБС</w:t>
            </w: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 xml:space="preserve"> IPRbooks http://www.iprbookshop.ru/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BA429C" w:rsidRDefault="00B570C9" w:rsidP="0083651D">
            <w:pPr>
              <w:spacing w:after="0" w:line="240" w:lineRule="auto"/>
              <w:jc w:val="center"/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  <w:t xml:space="preserve">ООО </w:t>
            </w:r>
          </w:p>
          <w:p w:rsidR="00B570C9" w:rsidRPr="00BA429C" w:rsidRDefault="00B570C9" w:rsidP="00836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9C"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  <w:t>"Ай Пи Эр Медиа"</w:t>
            </w:r>
          </w:p>
        </w:tc>
        <w:tc>
          <w:tcPr>
            <w:tcW w:w="2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70C9" w:rsidRPr="00BB2F5B" w:rsidRDefault="00B570C9" w:rsidP="00BB2F5B">
            <w:pPr>
              <w:spacing w:after="0" w:line="240" w:lineRule="auto"/>
              <w:ind w:left="79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Учебники и учебные пособия – 6130</w:t>
            </w:r>
          </w:p>
          <w:p w:rsidR="00B570C9" w:rsidRPr="00BB2F5B" w:rsidRDefault="00B570C9" w:rsidP="00BB2F5B">
            <w:pPr>
              <w:spacing w:after="0" w:line="240" w:lineRule="auto"/>
              <w:ind w:left="79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Научные монографии – 1933</w:t>
            </w:r>
          </w:p>
          <w:p w:rsidR="00B570C9" w:rsidRPr="00BB2F5B" w:rsidRDefault="00B570C9" w:rsidP="00BB2F5B">
            <w:pPr>
              <w:spacing w:after="0" w:line="240" w:lineRule="auto"/>
              <w:ind w:left="79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Журналы ВАК – 100</w:t>
            </w:r>
          </w:p>
          <w:p w:rsidR="00B570C9" w:rsidRPr="00BB2F5B" w:rsidRDefault="00B570C9" w:rsidP="00BB2F5B">
            <w:pPr>
              <w:spacing w:after="0" w:line="240" w:lineRule="auto"/>
              <w:ind w:left="79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Учебники и учебные пособия по УГС – более 50 изданий по 15 УГС</w:t>
            </w:r>
          </w:p>
          <w:p w:rsidR="00B570C9" w:rsidRPr="00BB2F5B" w:rsidRDefault="00B570C9" w:rsidP="00BB2F5B">
            <w:pPr>
              <w:spacing w:after="0" w:line="240" w:lineRule="auto"/>
              <w:ind w:left="79"/>
              <w:rPr>
                <w:rStyle w:val="af"/>
                <w:rFonts w:ascii="Times New Roman" w:hAnsi="Times New Roman"/>
                <w:i w:val="0"/>
                <w:iCs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Издательства – свыше 100</w:t>
            </w:r>
          </w:p>
          <w:p w:rsidR="00B570C9" w:rsidRPr="00BA429C" w:rsidRDefault="00B570C9" w:rsidP="00BB2F5B">
            <w:pPr>
              <w:spacing w:after="0" w:line="240" w:lineRule="auto"/>
              <w:ind w:left="79"/>
              <w:rPr>
                <w:rStyle w:val="af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B2F5B">
              <w:rPr>
                <w:rStyle w:val="af"/>
                <w:rFonts w:ascii="Times New Roman" w:hAnsi="Times New Roman"/>
                <w:i w:val="0"/>
                <w:iCs/>
              </w:rPr>
              <w:t>Общее число изданий, включенных в ЭБС – 12538 (10611 – книги, 1927 – журналы)</w:t>
            </w:r>
          </w:p>
        </w:tc>
      </w:tr>
    </w:tbl>
    <w:p w:rsidR="00B570C9" w:rsidRDefault="00B570C9" w:rsidP="00A411A4">
      <w:pPr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sectPr w:rsidR="00B570C9" w:rsidSect="0024753B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15" w:rsidRDefault="00967315" w:rsidP="003F30A5">
      <w:pPr>
        <w:spacing w:after="0" w:line="240" w:lineRule="auto"/>
      </w:pPr>
      <w:r>
        <w:separator/>
      </w:r>
    </w:p>
  </w:endnote>
  <w:endnote w:type="continuationSeparator" w:id="1">
    <w:p w:rsidR="00967315" w:rsidRDefault="00967315" w:rsidP="003F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C9" w:rsidRDefault="00595044">
    <w:pPr>
      <w:pStyle w:val="af2"/>
      <w:jc w:val="right"/>
    </w:pPr>
    <w:fldSimple w:instr=" PAGE   \* MERGEFORMAT ">
      <w:r w:rsidR="00AE732D">
        <w:rPr>
          <w:noProof/>
        </w:rPr>
        <w:t>1</w:t>
      </w:r>
    </w:fldSimple>
  </w:p>
  <w:p w:rsidR="00B570C9" w:rsidRDefault="00B570C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15" w:rsidRDefault="00967315" w:rsidP="003F30A5">
      <w:pPr>
        <w:spacing w:after="0" w:line="240" w:lineRule="auto"/>
      </w:pPr>
      <w:r>
        <w:separator/>
      </w:r>
    </w:p>
  </w:footnote>
  <w:footnote w:type="continuationSeparator" w:id="1">
    <w:p w:rsidR="00967315" w:rsidRDefault="00967315" w:rsidP="003F3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9F82B436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eastAsia="Times New Roman" w:cs="Times New Roman" w:hint="default"/>
        <w:b/>
        <w:bCs/>
        <w:i/>
        <w:iCs/>
        <w:color w:val="auto"/>
        <w:sz w:val="26"/>
        <w:szCs w:val="26"/>
      </w:rPr>
    </w:lvl>
  </w:abstractNum>
  <w:abstractNum w:abstractNumId="1">
    <w:nsid w:val="01566F9D"/>
    <w:multiLevelType w:val="hybridMultilevel"/>
    <w:tmpl w:val="320C3F20"/>
    <w:lvl w:ilvl="0" w:tplc="0980D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810A6F"/>
    <w:multiLevelType w:val="hybridMultilevel"/>
    <w:tmpl w:val="740A36E0"/>
    <w:lvl w:ilvl="0" w:tplc="8110CC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0B0994"/>
    <w:multiLevelType w:val="hybridMultilevel"/>
    <w:tmpl w:val="44E8DC58"/>
    <w:lvl w:ilvl="0" w:tplc="0980DA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80736C7"/>
    <w:multiLevelType w:val="multilevel"/>
    <w:tmpl w:val="3F66798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cs="Times New Roman" w:hint="default"/>
        <w:b/>
        <w:sz w:val="28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5">
    <w:nsid w:val="0F0A155C"/>
    <w:multiLevelType w:val="hybridMultilevel"/>
    <w:tmpl w:val="49B40A6E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A1102"/>
    <w:multiLevelType w:val="hybridMultilevel"/>
    <w:tmpl w:val="D7208EA2"/>
    <w:lvl w:ilvl="0" w:tplc="3F4A7B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6492F"/>
    <w:multiLevelType w:val="multilevel"/>
    <w:tmpl w:val="10D057B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8">
    <w:nsid w:val="17C33703"/>
    <w:multiLevelType w:val="hybridMultilevel"/>
    <w:tmpl w:val="C8FC0218"/>
    <w:lvl w:ilvl="0" w:tplc="0980D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E52E30"/>
    <w:multiLevelType w:val="hybridMultilevel"/>
    <w:tmpl w:val="48F07F32"/>
    <w:lvl w:ilvl="0" w:tplc="00FE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  <w:sz w:val="24"/>
        <w:szCs w:val="24"/>
      </w:rPr>
    </w:lvl>
    <w:lvl w:ilvl="1" w:tplc="EDFA12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aps w:val="0"/>
        <w:shadow w:val="0"/>
        <w:emboss w:val="0"/>
        <w:imprint w:val="0"/>
        <w:vanish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9905ED5"/>
    <w:multiLevelType w:val="hybridMultilevel"/>
    <w:tmpl w:val="3B84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AE6E73"/>
    <w:multiLevelType w:val="multilevel"/>
    <w:tmpl w:val="B7E437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2">
    <w:nsid w:val="1B91416A"/>
    <w:multiLevelType w:val="hybridMultilevel"/>
    <w:tmpl w:val="97A06E34"/>
    <w:lvl w:ilvl="0" w:tplc="3370C2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BF0BE6"/>
    <w:multiLevelType w:val="hybridMultilevel"/>
    <w:tmpl w:val="DF4AAD20"/>
    <w:lvl w:ilvl="0" w:tplc="0980D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EA2C09"/>
    <w:multiLevelType w:val="hybridMultilevel"/>
    <w:tmpl w:val="F246047E"/>
    <w:lvl w:ilvl="0" w:tplc="2A648C7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7BC0BE7"/>
    <w:multiLevelType w:val="hybridMultilevel"/>
    <w:tmpl w:val="971A3C64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27435"/>
    <w:multiLevelType w:val="multilevel"/>
    <w:tmpl w:val="10D057B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17">
    <w:nsid w:val="306A7D97"/>
    <w:multiLevelType w:val="multilevel"/>
    <w:tmpl w:val="10D057B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18">
    <w:nsid w:val="310014F4"/>
    <w:multiLevelType w:val="multilevel"/>
    <w:tmpl w:val="DD386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3A45781"/>
    <w:multiLevelType w:val="hybridMultilevel"/>
    <w:tmpl w:val="5DACFC94"/>
    <w:lvl w:ilvl="0" w:tplc="7FD6AF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65C2336"/>
    <w:multiLevelType w:val="multilevel"/>
    <w:tmpl w:val="5E24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D669C9"/>
    <w:multiLevelType w:val="multilevel"/>
    <w:tmpl w:val="AFCEEA8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36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22">
    <w:nsid w:val="38497F0A"/>
    <w:multiLevelType w:val="hybridMultilevel"/>
    <w:tmpl w:val="10D06F2E"/>
    <w:lvl w:ilvl="0" w:tplc="0980DA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A214D4A"/>
    <w:multiLevelType w:val="hybridMultilevel"/>
    <w:tmpl w:val="9ADC6EC0"/>
    <w:lvl w:ilvl="0" w:tplc="0980DA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2B0DB9"/>
    <w:multiLevelType w:val="multilevel"/>
    <w:tmpl w:val="10D057B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25">
    <w:nsid w:val="404C6AD9"/>
    <w:multiLevelType w:val="hybridMultilevel"/>
    <w:tmpl w:val="B77ED0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3141D93"/>
    <w:multiLevelType w:val="multilevel"/>
    <w:tmpl w:val="10D057B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27">
    <w:nsid w:val="467716EF"/>
    <w:multiLevelType w:val="multilevel"/>
    <w:tmpl w:val="AFCEEA8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36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28">
    <w:nsid w:val="4BA5480F"/>
    <w:multiLevelType w:val="hybridMultilevel"/>
    <w:tmpl w:val="5CAE025A"/>
    <w:lvl w:ilvl="0" w:tplc="B85E97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203124"/>
    <w:multiLevelType w:val="hybridMultilevel"/>
    <w:tmpl w:val="25CC5052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93D41"/>
    <w:multiLevelType w:val="hybridMultilevel"/>
    <w:tmpl w:val="6B32EB94"/>
    <w:lvl w:ilvl="0" w:tplc="3370C2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0454D6"/>
    <w:multiLevelType w:val="multilevel"/>
    <w:tmpl w:val="AFCEEA8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36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32">
    <w:nsid w:val="595E3E32"/>
    <w:multiLevelType w:val="multilevel"/>
    <w:tmpl w:val="10D057B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33">
    <w:nsid w:val="5BC73352"/>
    <w:multiLevelType w:val="hybridMultilevel"/>
    <w:tmpl w:val="262CBDC2"/>
    <w:lvl w:ilvl="0" w:tplc="0980DA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DC511FC"/>
    <w:multiLevelType w:val="hybridMultilevel"/>
    <w:tmpl w:val="692C3300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C6468"/>
    <w:multiLevelType w:val="multilevel"/>
    <w:tmpl w:val="AFCEEA8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36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cs="Times New Roman" w:hint="default"/>
      </w:rPr>
    </w:lvl>
  </w:abstractNum>
  <w:abstractNum w:abstractNumId="36">
    <w:nsid w:val="60795D50"/>
    <w:multiLevelType w:val="hybridMultilevel"/>
    <w:tmpl w:val="7518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991FE1"/>
    <w:multiLevelType w:val="hybridMultilevel"/>
    <w:tmpl w:val="858E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280E06"/>
    <w:multiLevelType w:val="hybridMultilevel"/>
    <w:tmpl w:val="1688E3B0"/>
    <w:lvl w:ilvl="0" w:tplc="612E8C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4A8487C"/>
    <w:multiLevelType w:val="hybridMultilevel"/>
    <w:tmpl w:val="7AFA618C"/>
    <w:lvl w:ilvl="0" w:tplc="BA028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600014"/>
    <w:multiLevelType w:val="hybridMultilevel"/>
    <w:tmpl w:val="6BF4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167D36"/>
    <w:multiLevelType w:val="multilevel"/>
    <w:tmpl w:val="B254B538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cs="Times New Roman" w:hint="default"/>
        <w:b w:val="0"/>
        <w:sz w:val="28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sz w:val="28"/>
      </w:rPr>
    </w:lvl>
  </w:abstractNum>
  <w:abstractNum w:abstractNumId="42">
    <w:nsid w:val="6F8211D5"/>
    <w:multiLevelType w:val="multilevel"/>
    <w:tmpl w:val="81D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470953"/>
    <w:multiLevelType w:val="hybridMultilevel"/>
    <w:tmpl w:val="87485C1A"/>
    <w:lvl w:ilvl="0" w:tplc="098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D28D0"/>
    <w:multiLevelType w:val="hybridMultilevel"/>
    <w:tmpl w:val="DB3C04AC"/>
    <w:lvl w:ilvl="0" w:tplc="E7A651E6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"/>
  </w:num>
  <w:num w:numId="3">
    <w:abstractNumId w:val="8"/>
  </w:num>
  <w:num w:numId="4">
    <w:abstractNumId w:val="20"/>
  </w:num>
  <w:num w:numId="5">
    <w:abstractNumId w:val="5"/>
  </w:num>
  <w:num w:numId="6">
    <w:abstractNumId w:val="1"/>
  </w:num>
  <w:num w:numId="7">
    <w:abstractNumId w:val="34"/>
  </w:num>
  <w:num w:numId="8">
    <w:abstractNumId w:val="41"/>
  </w:num>
  <w:num w:numId="9">
    <w:abstractNumId w:val="15"/>
  </w:num>
  <w:num w:numId="10">
    <w:abstractNumId w:val="26"/>
  </w:num>
  <w:num w:numId="11">
    <w:abstractNumId w:val="18"/>
  </w:num>
  <w:num w:numId="12">
    <w:abstractNumId w:val="21"/>
  </w:num>
  <w:num w:numId="13">
    <w:abstractNumId w:val="24"/>
  </w:num>
  <w:num w:numId="14">
    <w:abstractNumId w:val="16"/>
  </w:num>
  <w:num w:numId="15">
    <w:abstractNumId w:val="7"/>
  </w:num>
  <w:num w:numId="16">
    <w:abstractNumId w:val="32"/>
  </w:num>
  <w:num w:numId="17">
    <w:abstractNumId w:val="17"/>
  </w:num>
  <w:num w:numId="18">
    <w:abstractNumId w:val="11"/>
  </w:num>
  <w:num w:numId="19">
    <w:abstractNumId w:val="35"/>
  </w:num>
  <w:num w:numId="20">
    <w:abstractNumId w:val="27"/>
  </w:num>
  <w:num w:numId="21">
    <w:abstractNumId w:val="31"/>
  </w:num>
  <w:num w:numId="22">
    <w:abstractNumId w:val="38"/>
  </w:num>
  <w:num w:numId="23">
    <w:abstractNumId w:val="19"/>
  </w:num>
  <w:num w:numId="24">
    <w:abstractNumId w:val="2"/>
  </w:num>
  <w:num w:numId="25">
    <w:abstractNumId w:val="43"/>
  </w:num>
  <w:num w:numId="26">
    <w:abstractNumId w:val="33"/>
  </w:num>
  <w:num w:numId="27">
    <w:abstractNumId w:val="22"/>
  </w:num>
  <w:num w:numId="28">
    <w:abstractNumId w:val="23"/>
  </w:num>
  <w:num w:numId="29">
    <w:abstractNumId w:val="14"/>
  </w:num>
  <w:num w:numId="30">
    <w:abstractNumId w:val="28"/>
  </w:num>
  <w:num w:numId="31">
    <w:abstractNumId w:val="42"/>
  </w:num>
  <w:num w:numId="32">
    <w:abstractNumId w:val="25"/>
  </w:num>
  <w:num w:numId="33">
    <w:abstractNumId w:val="3"/>
  </w:num>
  <w:num w:numId="34">
    <w:abstractNumId w:val="44"/>
  </w:num>
  <w:num w:numId="35">
    <w:abstractNumId w:val="9"/>
  </w:num>
  <w:num w:numId="36">
    <w:abstractNumId w:val="6"/>
  </w:num>
  <w:num w:numId="37">
    <w:abstractNumId w:val="37"/>
  </w:num>
  <w:num w:numId="38">
    <w:abstractNumId w:val="39"/>
  </w:num>
  <w:num w:numId="39">
    <w:abstractNumId w:val="13"/>
  </w:num>
  <w:num w:numId="40">
    <w:abstractNumId w:val="29"/>
  </w:num>
  <w:num w:numId="41">
    <w:abstractNumId w:val="12"/>
  </w:num>
  <w:num w:numId="42">
    <w:abstractNumId w:val="30"/>
  </w:num>
  <w:num w:numId="43">
    <w:abstractNumId w:val="0"/>
  </w:num>
  <w:num w:numId="44">
    <w:abstractNumId w:val="1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45"/>
    <w:rsid w:val="000001CD"/>
    <w:rsid w:val="000100B7"/>
    <w:rsid w:val="000166F3"/>
    <w:rsid w:val="00016807"/>
    <w:rsid w:val="0002095C"/>
    <w:rsid w:val="00020E24"/>
    <w:rsid w:val="00025B7F"/>
    <w:rsid w:val="0002724D"/>
    <w:rsid w:val="00031A81"/>
    <w:rsid w:val="000432AA"/>
    <w:rsid w:val="00046412"/>
    <w:rsid w:val="00053D99"/>
    <w:rsid w:val="000542BF"/>
    <w:rsid w:val="00060259"/>
    <w:rsid w:val="000659D9"/>
    <w:rsid w:val="00072072"/>
    <w:rsid w:val="00074F6C"/>
    <w:rsid w:val="000773EA"/>
    <w:rsid w:val="00082B29"/>
    <w:rsid w:val="000A1C61"/>
    <w:rsid w:val="000B025D"/>
    <w:rsid w:val="000B4849"/>
    <w:rsid w:val="000C47B0"/>
    <w:rsid w:val="000C4EEB"/>
    <w:rsid w:val="000D0151"/>
    <w:rsid w:val="000D01C0"/>
    <w:rsid w:val="000D40B7"/>
    <w:rsid w:val="000D4F3E"/>
    <w:rsid w:val="000D69B3"/>
    <w:rsid w:val="000E4EAA"/>
    <w:rsid w:val="000E5D7A"/>
    <w:rsid w:val="000E64C1"/>
    <w:rsid w:val="000F2E0C"/>
    <w:rsid w:val="000F4025"/>
    <w:rsid w:val="000F410D"/>
    <w:rsid w:val="00102F60"/>
    <w:rsid w:val="00115F95"/>
    <w:rsid w:val="00124C39"/>
    <w:rsid w:val="00134D53"/>
    <w:rsid w:val="00141B18"/>
    <w:rsid w:val="00145D88"/>
    <w:rsid w:val="00152425"/>
    <w:rsid w:val="00160288"/>
    <w:rsid w:val="00172C2A"/>
    <w:rsid w:val="00183E2E"/>
    <w:rsid w:val="001856A4"/>
    <w:rsid w:val="00190699"/>
    <w:rsid w:val="00194149"/>
    <w:rsid w:val="001A50FD"/>
    <w:rsid w:val="001A6ECB"/>
    <w:rsid w:val="001B0196"/>
    <w:rsid w:val="001B31EE"/>
    <w:rsid w:val="001C0D1E"/>
    <w:rsid w:val="001C227C"/>
    <w:rsid w:val="001C7AFC"/>
    <w:rsid w:val="001D2A1E"/>
    <w:rsid w:val="001D3C96"/>
    <w:rsid w:val="001D5105"/>
    <w:rsid w:val="001E5942"/>
    <w:rsid w:val="001F2710"/>
    <w:rsid w:val="0020114F"/>
    <w:rsid w:val="00212895"/>
    <w:rsid w:val="00225A21"/>
    <w:rsid w:val="00227629"/>
    <w:rsid w:val="002335A2"/>
    <w:rsid w:val="0024753B"/>
    <w:rsid w:val="002526E5"/>
    <w:rsid w:val="0025476F"/>
    <w:rsid w:val="0025717C"/>
    <w:rsid w:val="00261E88"/>
    <w:rsid w:val="002642DA"/>
    <w:rsid w:val="00274392"/>
    <w:rsid w:val="002837D7"/>
    <w:rsid w:val="00290736"/>
    <w:rsid w:val="00292ACD"/>
    <w:rsid w:val="002B663E"/>
    <w:rsid w:val="002C48D0"/>
    <w:rsid w:val="002D2AA1"/>
    <w:rsid w:val="002D3E38"/>
    <w:rsid w:val="002E28B4"/>
    <w:rsid w:val="002E7DF6"/>
    <w:rsid w:val="002F7BE2"/>
    <w:rsid w:val="00307D90"/>
    <w:rsid w:val="00315BAD"/>
    <w:rsid w:val="003162F2"/>
    <w:rsid w:val="00320234"/>
    <w:rsid w:val="00325119"/>
    <w:rsid w:val="00326AD8"/>
    <w:rsid w:val="00351E34"/>
    <w:rsid w:val="003566E3"/>
    <w:rsid w:val="00360427"/>
    <w:rsid w:val="003629AC"/>
    <w:rsid w:val="0037536C"/>
    <w:rsid w:val="003803AD"/>
    <w:rsid w:val="003864A0"/>
    <w:rsid w:val="00394D95"/>
    <w:rsid w:val="003A30E7"/>
    <w:rsid w:val="003A3C83"/>
    <w:rsid w:val="003A6B12"/>
    <w:rsid w:val="003A6C17"/>
    <w:rsid w:val="003A7BF4"/>
    <w:rsid w:val="003B1D9D"/>
    <w:rsid w:val="003B247E"/>
    <w:rsid w:val="003D06C2"/>
    <w:rsid w:val="003D669F"/>
    <w:rsid w:val="003F2B28"/>
    <w:rsid w:val="003F30A5"/>
    <w:rsid w:val="00405394"/>
    <w:rsid w:val="0043025B"/>
    <w:rsid w:val="00430635"/>
    <w:rsid w:val="00443786"/>
    <w:rsid w:val="004524BF"/>
    <w:rsid w:val="00461E40"/>
    <w:rsid w:val="0046727B"/>
    <w:rsid w:val="004934C7"/>
    <w:rsid w:val="00497AC3"/>
    <w:rsid w:val="004A03E9"/>
    <w:rsid w:val="004C7687"/>
    <w:rsid w:val="004C795C"/>
    <w:rsid w:val="004D0047"/>
    <w:rsid w:val="004D03AF"/>
    <w:rsid w:val="004D1154"/>
    <w:rsid w:val="004D1567"/>
    <w:rsid w:val="004E5172"/>
    <w:rsid w:val="004F2A4C"/>
    <w:rsid w:val="004F2F5F"/>
    <w:rsid w:val="00502C1D"/>
    <w:rsid w:val="00507F22"/>
    <w:rsid w:val="00510466"/>
    <w:rsid w:val="00511405"/>
    <w:rsid w:val="0051328E"/>
    <w:rsid w:val="00521D61"/>
    <w:rsid w:val="00522C21"/>
    <w:rsid w:val="00536777"/>
    <w:rsid w:val="00570B8D"/>
    <w:rsid w:val="005711D1"/>
    <w:rsid w:val="00574628"/>
    <w:rsid w:val="00575A5C"/>
    <w:rsid w:val="00592AF7"/>
    <w:rsid w:val="00595044"/>
    <w:rsid w:val="005B0D65"/>
    <w:rsid w:val="005C018B"/>
    <w:rsid w:val="005E0524"/>
    <w:rsid w:val="005E0528"/>
    <w:rsid w:val="005E2657"/>
    <w:rsid w:val="005E63AA"/>
    <w:rsid w:val="005F07F1"/>
    <w:rsid w:val="005F2767"/>
    <w:rsid w:val="005F2A7D"/>
    <w:rsid w:val="005F3904"/>
    <w:rsid w:val="006023B5"/>
    <w:rsid w:val="00602E9C"/>
    <w:rsid w:val="006204D8"/>
    <w:rsid w:val="00640DB3"/>
    <w:rsid w:val="00646AB5"/>
    <w:rsid w:val="00652CA7"/>
    <w:rsid w:val="00663842"/>
    <w:rsid w:val="00672355"/>
    <w:rsid w:val="00675B44"/>
    <w:rsid w:val="00676DF5"/>
    <w:rsid w:val="00682BEE"/>
    <w:rsid w:val="00693083"/>
    <w:rsid w:val="0069652F"/>
    <w:rsid w:val="006A000B"/>
    <w:rsid w:val="006A484D"/>
    <w:rsid w:val="006B5A42"/>
    <w:rsid w:val="006C22E8"/>
    <w:rsid w:val="006D36D2"/>
    <w:rsid w:val="006F336E"/>
    <w:rsid w:val="006F669D"/>
    <w:rsid w:val="00700BEB"/>
    <w:rsid w:val="00701CE6"/>
    <w:rsid w:val="00723945"/>
    <w:rsid w:val="00742B7B"/>
    <w:rsid w:val="0074376E"/>
    <w:rsid w:val="007441E7"/>
    <w:rsid w:val="007520EB"/>
    <w:rsid w:val="00752C1B"/>
    <w:rsid w:val="007634B7"/>
    <w:rsid w:val="00767EF0"/>
    <w:rsid w:val="0077010B"/>
    <w:rsid w:val="00774098"/>
    <w:rsid w:val="007745A4"/>
    <w:rsid w:val="00780BC3"/>
    <w:rsid w:val="00780CB9"/>
    <w:rsid w:val="007A2297"/>
    <w:rsid w:val="007B31E2"/>
    <w:rsid w:val="007B5330"/>
    <w:rsid w:val="007B616D"/>
    <w:rsid w:val="007B7902"/>
    <w:rsid w:val="007C4C69"/>
    <w:rsid w:val="007C771B"/>
    <w:rsid w:val="007D0A5B"/>
    <w:rsid w:val="007F574E"/>
    <w:rsid w:val="0081327D"/>
    <w:rsid w:val="0081753E"/>
    <w:rsid w:val="0082788F"/>
    <w:rsid w:val="0083651D"/>
    <w:rsid w:val="00841688"/>
    <w:rsid w:val="00845E39"/>
    <w:rsid w:val="00854794"/>
    <w:rsid w:val="00862F17"/>
    <w:rsid w:val="0086404E"/>
    <w:rsid w:val="00864846"/>
    <w:rsid w:val="00873765"/>
    <w:rsid w:val="008A30E2"/>
    <w:rsid w:val="008D2950"/>
    <w:rsid w:val="008E160C"/>
    <w:rsid w:val="008E5134"/>
    <w:rsid w:val="008E7DFE"/>
    <w:rsid w:val="008F3B28"/>
    <w:rsid w:val="008F4C45"/>
    <w:rsid w:val="008F60A6"/>
    <w:rsid w:val="009018EE"/>
    <w:rsid w:val="0090684A"/>
    <w:rsid w:val="00906E20"/>
    <w:rsid w:val="00907C3F"/>
    <w:rsid w:val="00913E5F"/>
    <w:rsid w:val="00917117"/>
    <w:rsid w:val="00925EDC"/>
    <w:rsid w:val="00937E1D"/>
    <w:rsid w:val="00942BB9"/>
    <w:rsid w:val="00943123"/>
    <w:rsid w:val="009442EB"/>
    <w:rsid w:val="00955A21"/>
    <w:rsid w:val="00956673"/>
    <w:rsid w:val="0096239F"/>
    <w:rsid w:val="00967315"/>
    <w:rsid w:val="009951F9"/>
    <w:rsid w:val="009A235E"/>
    <w:rsid w:val="009B6D8A"/>
    <w:rsid w:val="009D4D41"/>
    <w:rsid w:val="009E03D0"/>
    <w:rsid w:val="009F22B5"/>
    <w:rsid w:val="009F5AF3"/>
    <w:rsid w:val="00A00AA8"/>
    <w:rsid w:val="00A00C69"/>
    <w:rsid w:val="00A031AC"/>
    <w:rsid w:val="00A0671C"/>
    <w:rsid w:val="00A238BF"/>
    <w:rsid w:val="00A26D81"/>
    <w:rsid w:val="00A35682"/>
    <w:rsid w:val="00A411A4"/>
    <w:rsid w:val="00A42D31"/>
    <w:rsid w:val="00A563DE"/>
    <w:rsid w:val="00A57A4A"/>
    <w:rsid w:val="00A6226D"/>
    <w:rsid w:val="00A62349"/>
    <w:rsid w:val="00A77E06"/>
    <w:rsid w:val="00A92595"/>
    <w:rsid w:val="00A94E05"/>
    <w:rsid w:val="00A9501F"/>
    <w:rsid w:val="00AA38D5"/>
    <w:rsid w:val="00AB4E8F"/>
    <w:rsid w:val="00AC46D7"/>
    <w:rsid w:val="00AE14D0"/>
    <w:rsid w:val="00AE5EE2"/>
    <w:rsid w:val="00AE732D"/>
    <w:rsid w:val="00AE7A14"/>
    <w:rsid w:val="00AF0F6A"/>
    <w:rsid w:val="00B11607"/>
    <w:rsid w:val="00B24AFA"/>
    <w:rsid w:val="00B431BC"/>
    <w:rsid w:val="00B47BE8"/>
    <w:rsid w:val="00B570C9"/>
    <w:rsid w:val="00B62B07"/>
    <w:rsid w:val="00B67588"/>
    <w:rsid w:val="00B67C78"/>
    <w:rsid w:val="00B73221"/>
    <w:rsid w:val="00B91B2A"/>
    <w:rsid w:val="00B946A3"/>
    <w:rsid w:val="00BA429C"/>
    <w:rsid w:val="00BB2F5B"/>
    <w:rsid w:val="00BB479E"/>
    <w:rsid w:val="00BB7BF5"/>
    <w:rsid w:val="00BD1CE8"/>
    <w:rsid w:val="00BD3239"/>
    <w:rsid w:val="00BD45B6"/>
    <w:rsid w:val="00C02078"/>
    <w:rsid w:val="00C03659"/>
    <w:rsid w:val="00C05A54"/>
    <w:rsid w:val="00C1460C"/>
    <w:rsid w:val="00C20674"/>
    <w:rsid w:val="00C24A2C"/>
    <w:rsid w:val="00C34893"/>
    <w:rsid w:val="00C41024"/>
    <w:rsid w:val="00C520F4"/>
    <w:rsid w:val="00C646FB"/>
    <w:rsid w:val="00C64D35"/>
    <w:rsid w:val="00C711A6"/>
    <w:rsid w:val="00C71A41"/>
    <w:rsid w:val="00C809C0"/>
    <w:rsid w:val="00C8599B"/>
    <w:rsid w:val="00C90685"/>
    <w:rsid w:val="00C91634"/>
    <w:rsid w:val="00CA18A0"/>
    <w:rsid w:val="00CA552D"/>
    <w:rsid w:val="00CA5994"/>
    <w:rsid w:val="00CA7A50"/>
    <w:rsid w:val="00CB6033"/>
    <w:rsid w:val="00CE0FA7"/>
    <w:rsid w:val="00CE7482"/>
    <w:rsid w:val="00CF4DC0"/>
    <w:rsid w:val="00D063D9"/>
    <w:rsid w:val="00D10B1C"/>
    <w:rsid w:val="00D154B4"/>
    <w:rsid w:val="00D20F71"/>
    <w:rsid w:val="00D22B2E"/>
    <w:rsid w:val="00D2720F"/>
    <w:rsid w:val="00D421F5"/>
    <w:rsid w:val="00D478FD"/>
    <w:rsid w:val="00D523FC"/>
    <w:rsid w:val="00D55DB3"/>
    <w:rsid w:val="00D60C02"/>
    <w:rsid w:val="00D612DF"/>
    <w:rsid w:val="00D672CB"/>
    <w:rsid w:val="00D740D7"/>
    <w:rsid w:val="00D93FD5"/>
    <w:rsid w:val="00DA149B"/>
    <w:rsid w:val="00DA383A"/>
    <w:rsid w:val="00DB0C16"/>
    <w:rsid w:val="00DD3D53"/>
    <w:rsid w:val="00DD6D50"/>
    <w:rsid w:val="00DE7EDB"/>
    <w:rsid w:val="00DF4073"/>
    <w:rsid w:val="00E03978"/>
    <w:rsid w:val="00E3040B"/>
    <w:rsid w:val="00E308A8"/>
    <w:rsid w:val="00E33089"/>
    <w:rsid w:val="00E36F4E"/>
    <w:rsid w:val="00E41FCE"/>
    <w:rsid w:val="00E5573A"/>
    <w:rsid w:val="00E67F7C"/>
    <w:rsid w:val="00E7170C"/>
    <w:rsid w:val="00E8465B"/>
    <w:rsid w:val="00EA198A"/>
    <w:rsid w:val="00EA7ED5"/>
    <w:rsid w:val="00EC56DC"/>
    <w:rsid w:val="00EC61FF"/>
    <w:rsid w:val="00EE1C13"/>
    <w:rsid w:val="00EE4693"/>
    <w:rsid w:val="00EE7E59"/>
    <w:rsid w:val="00EF6EFF"/>
    <w:rsid w:val="00F07F6D"/>
    <w:rsid w:val="00F226E8"/>
    <w:rsid w:val="00F3434B"/>
    <w:rsid w:val="00F57F4B"/>
    <w:rsid w:val="00F71571"/>
    <w:rsid w:val="00F73001"/>
    <w:rsid w:val="00F7337A"/>
    <w:rsid w:val="00F82A12"/>
    <w:rsid w:val="00F861E8"/>
    <w:rsid w:val="00F87802"/>
    <w:rsid w:val="00F90CBA"/>
    <w:rsid w:val="00F959C4"/>
    <w:rsid w:val="00FB66D8"/>
    <w:rsid w:val="00FC56E2"/>
    <w:rsid w:val="00FE5F21"/>
    <w:rsid w:val="00FE6423"/>
    <w:rsid w:val="00FF4901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64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64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864A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b/>
      <w:i/>
      <w:sz w:val="28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3864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/>
      <w:b/>
      <w:sz w:val="32"/>
      <w:szCs w:val="20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3864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64A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864A0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3864A0"/>
    <w:rPr>
      <w:rFonts w:ascii="Times New Roman" w:hAnsi="Times New Roman" w:cs="Times New Roman"/>
      <w:b/>
      <w:i/>
      <w:sz w:val="20"/>
      <w:szCs w:val="20"/>
      <w:u w:val="single"/>
    </w:rPr>
  </w:style>
  <w:style w:type="character" w:customStyle="1" w:styleId="80">
    <w:name w:val="Заголовок 8 Знак"/>
    <w:basedOn w:val="a0"/>
    <w:link w:val="8"/>
    <w:uiPriority w:val="99"/>
    <w:locked/>
    <w:rsid w:val="003864A0"/>
    <w:rPr>
      <w:rFonts w:ascii="Times New Roman" w:hAnsi="Times New Roman" w:cs="Times New Roman"/>
      <w:b/>
      <w:sz w:val="20"/>
      <w:szCs w:val="20"/>
      <w:u w:val="single"/>
    </w:rPr>
  </w:style>
  <w:style w:type="character" w:customStyle="1" w:styleId="90">
    <w:name w:val="Заголовок 9 Знак"/>
    <w:basedOn w:val="a0"/>
    <w:link w:val="9"/>
    <w:uiPriority w:val="99"/>
    <w:locked/>
    <w:rsid w:val="003864A0"/>
    <w:rPr>
      <w:rFonts w:ascii="Times New Roman" w:hAnsi="Times New Roman" w:cs="Times New Roman"/>
      <w:b/>
      <w:sz w:val="20"/>
      <w:szCs w:val="20"/>
      <w:u w:val="single"/>
    </w:rPr>
  </w:style>
  <w:style w:type="table" w:styleId="a3">
    <w:name w:val="Table Grid"/>
    <w:basedOn w:val="a1"/>
    <w:uiPriority w:val="99"/>
    <w:rsid w:val="0072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0">
    <w:name w:val="Style70"/>
    <w:basedOn w:val="a"/>
    <w:uiPriority w:val="99"/>
    <w:rsid w:val="007239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239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723945"/>
    <w:pPr>
      <w:widowControl w:val="0"/>
      <w:autoSpaceDE w:val="0"/>
      <w:autoSpaceDN w:val="0"/>
      <w:adjustRightInd w:val="0"/>
      <w:spacing w:after="0" w:line="283" w:lineRule="exact"/>
      <w:ind w:firstLine="1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945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3864A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3864A0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uiPriority w:val="99"/>
    <w:rsid w:val="003864A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21">
    <w:name w:val="Основной текст 21"/>
    <w:basedOn w:val="a"/>
    <w:uiPriority w:val="99"/>
    <w:rsid w:val="003864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3864A0"/>
    <w:pPr>
      <w:widowControl w:val="0"/>
      <w:overflowPunct w:val="0"/>
      <w:autoSpaceDE w:val="0"/>
      <w:autoSpaceDN w:val="0"/>
      <w:adjustRightInd w:val="0"/>
      <w:spacing w:after="0" w:line="480" w:lineRule="auto"/>
      <w:ind w:firstLine="380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с отступом 21"/>
    <w:basedOn w:val="a"/>
    <w:uiPriority w:val="99"/>
    <w:rsid w:val="003864A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rsid w:val="003864A0"/>
    <w:pPr>
      <w:overflowPunct w:val="0"/>
      <w:autoSpaceDE w:val="0"/>
      <w:autoSpaceDN w:val="0"/>
      <w:adjustRightInd w:val="0"/>
      <w:spacing w:after="0" w:line="360" w:lineRule="auto"/>
      <w:ind w:firstLine="454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864A0"/>
    <w:rPr>
      <w:rFonts w:ascii="Times New Roman" w:hAnsi="Times New Roman" w:cs="Times New Roman"/>
      <w:sz w:val="20"/>
      <w:szCs w:val="20"/>
    </w:rPr>
  </w:style>
  <w:style w:type="paragraph" w:styleId="aa">
    <w:name w:val="Subtitle"/>
    <w:basedOn w:val="a"/>
    <w:next w:val="a6"/>
    <w:link w:val="ab"/>
    <w:uiPriority w:val="99"/>
    <w:qFormat/>
    <w:rsid w:val="005F2A7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a"/>
    <w:uiPriority w:val="99"/>
    <w:locked/>
    <w:rsid w:val="005F2A7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e16">
    <w:name w:val="Style16"/>
    <w:basedOn w:val="a"/>
    <w:uiPriority w:val="99"/>
    <w:rsid w:val="005F2A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767EF0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767EF0"/>
    <w:rPr>
      <w:rFonts w:ascii="Times New Roman" w:hAnsi="Times New Roman" w:cs="Times New Roman"/>
      <w:sz w:val="26"/>
      <w:szCs w:val="26"/>
    </w:rPr>
  </w:style>
  <w:style w:type="paragraph" w:customStyle="1" w:styleId="ad">
    <w:name w:val="Для таблиц"/>
    <w:basedOn w:val="a"/>
    <w:uiPriority w:val="99"/>
    <w:rsid w:val="000100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A411A4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83651D"/>
    <w:rPr>
      <w:rFonts w:cs="Times New Roman"/>
      <w:i/>
    </w:rPr>
  </w:style>
  <w:style w:type="paragraph" w:styleId="af0">
    <w:name w:val="header"/>
    <w:basedOn w:val="a"/>
    <w:link w:val="af1"/>
    <w:uiPriority w:val="99"/>
    <w:semiHidden/>
    <w:rsid w:val="003F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F30A5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3F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3F30A5"/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D74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740D7"/>
    <w:pPr>
      <w:widowControl w:val="0"/>
      <w:autoSpaceDE w:val="0"/>
      <w:autoSpaceDN w:val="0"/>
      <w:adjustRightInd w:val="0"/>
      <w:spacing w:after="0" w:line="998" w:lineRule="exact"/>
      <w:ind w:hanging="19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40D7"/>
    <w:pPr>
      <w:widowControl w:val="0"/>
      <w:autoSpaceDE w:val="0"/>
      <w:autoSpaceDN w:val="0"/>
      <w:adjustRightInd w:val="0"/>
      <w:spacing w:after="0" w:line="49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4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40D7"/>
    <w:pPr>
      <w:widowControl w:val="0"/>
      <w:autoSpaceDE w:val="0"/>
      <w:autoSpaceDN w:val="0"/>
      <w:adjustRightInd w:val="0"/>
      <w:spacing w:after="0" w:line="494" w:lineRule="exact"/>
      <w:ind w:firstLine="4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40D7"/>
    <w:pPr>
      <w:widowControl w:val="0"/>
      <w:autoSpaceDE w:val="0"/>
      <w:autoSpaceDN w:val="0"/>
      <w:adjustRightInd w:val="0"/>
      <w:spacing w:after="0" w:line="4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740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D740D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752C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752C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prbookshop.ru/130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212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dcollegelib.ru/" TargetMode="External"/><Relationship Id="rId10" Type="http://schemas.openxmlformats.org/officeDocument/2006/relationships/hyperlink" Target="http://www.iprbookshop.ru/27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8483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3675</Words>
  <Characters>20952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uzkayamv</dc:creator>
  <cp:keywords/>
  <dc:description/>
  <cp:lastModifiedBy>Admin</cp:lastModifiedBy>
  <cp:revision>87</cp:revision>
  <cp:lastPrinted>2015-06-03T08:34:00Z</cp:lastPrinted>
  <dcterms:created xsi:type="dcterms:W3CDTF">2015-09-28T17:26:00Z</dcterms:created>
  <dcterms:modified xsi:type="dcterms:W3CDTF">2015-10-18T08:37:00Z</dcterms:modified>
</cp:coreProperties>
</file>